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9C" w:rsidRPr="00067550" w:rsidRDefault="00C86F9C" w:rsidP="00067550">
      <w:pPr>
        <w:pStyle w:val="rtejustify"/>
        <w:shd w:val="clear" w:color="auto" w:fill="F9F9F9"/>
        <w:spacing w:before="0" w:beforeAutospacing="0" w:after="369" w:afterAutospacing="0" w:line="360" w:lineRule="auto"/>
        <w:jc w:val="center"/>
        <w:rPr>
          <w:b/>
          <w:color w:val="000000"/>
        </w:rPr>
      </w:pPr>
      <w:r w:rsidRPr="00067550">
        <w:rPr>
          <w:b/>
          <w:color w:val="000000"/>
        </w:rPr>
        <w:t>S T U D I J S K I   P O S J E T   L I T V I</w:t>
      </w:r>
    </w:p>
    <w:p w:rsidR="002E4A06" w:rsidRPr="00067550" w:rsidRDefault="00067550" w:rsidP="00067550">
      <w:pPr>
        <w:pStyle w:val="rtejustify"/>
        <w:shd w:val="clear" w:color="auto" w:fill="F9F9F9"/>
        <w:spacing w:before="0" w:beforeAutospacing="0" w:after="369" w:afterAutospacing="0" w:line="360" w:lineRule="auto"/>
        <w:jc w:val="center"/>
        <w:rPr>
          <w:b/>
          <w:color w:val="000000"/>
          <w:sz w:val="22"/>
        </w:rPr>
      </w:pPr>
      <w:bookmarkStart w:id="0" w:name="_GoBack"/>
      <w:bookmarkEnd w:id="0"/>
      <w:r w:rsidRPr="00067550">
        <w:rPr>
          <w:rFonts w:ascii="Helvetica" w:hAnsi="Helvetica" w:cs="Helvetica"/>
          <w:noProof/>
          <w:color w:val="000000"/>
          <w:sz w:val="20"/>
          <w:szCs w:val="22"/>
        </w:rPr>
        <w:drawing>
          <wp:anchor distT="0" distB="0" distL="114300" distR="114300" simplePos="0" relativeHeight="251658240" behindDoc="1" locked="0" layoutInCell="1" allowOverlap="1" wp14:anchorId="217BA874" wp14:editId="1FFA29D5">
            <wp:simplePos x="0" y="0"/>
            <wp:positionH relativeFrom="column">
              <wp:posOffset>5080</wp:posOffset>
            </wp:positionH>
            <wp:positionV relativeFrom="paragraph">
              <wp:posOffset>297815</wp:posOffset>
            </wp:positionV>
            <wp:extent cx="2019300" cy="2019300"/>
            <wp:effectExtent l="19050" t="19050" r="19050" b="19050"/>
            <wp:wrapTight wrapText="bothSides">
              <wp:wrapPolygon edited="0">
                <wp:start x="-204" y="-204"/>
                <wp:lineTo x="-204" y="21600"/>
                <wp:lineTo x="21600" y="21600"/>
                <wp:lineTo x="21600" y="-204"/>
                <wp:lineTo x="-204" y="-204"/>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GOES LOCAL.jpg"/>
                    <pic:cNvPicPr/>
                  </pic:nvPicPr>
                  <pic:blipFill>
                    <a:blip r:embed="rId7">
                      <a:extLst>
                        <a:ext uri="{28A0092B-C50C-407E-A947-70E740481C1C}">
                          <a14:useLocalDpi xmlns:a14="http://schemas.microsoft.com/office/drawing/2010/main" val="0"/>
                        </a:ext>
                      </a:extLst>
                    </a:blip>
                    <a:stretch>
                      <a:fillRect/>
                    </a:stretch>
                  </pic:blipFill>
                  <pic:spPr>
                    <a:xfrm>
                      <a:off x="0" y="0"/>
                      <a:ext cx="2019300" cy="2019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86F9C" w:rsidRPr="00067550" w:rsidRDefault="00C86F9C" w:rsidP="00067550">
      <w:pPr>
        <w:pStyle w:val="rtejustify"/>
        <w:shd w:val="clear" w:color="auto" w:fill="F9F9F9"/>
        <w:spacing w:before="0" w:beforeAutospacing="0" w:after="0" w:afterAutospacing="0" w:line="360" w:lineRule="auto"/>
        <w:ind w:right="-567" w:firstLine="708"/>
        <w:jc w:val="both"/>
        <w:rPr>
          <w:color w:val="000000"/>
          <w:sz w:val="22"/>
        </w:rPr>
      </w:pPr>
      <w:r w:rsidRPr="00067550">
        <w:rPr>
          <w:color w:val="000000"/>
          <w:sz w:val="22"/>
        </w:rPr>
        <w:t xml:space="preserve">Općina Velika Kopanica uključena je u projekt Europe </w:t>
      </w:r>
      <w:proofErr w:type="spellStart"/>
      <w:r w:rsidRPr="00067550">
        <w:rPr>
          <w:color w:val="000000"/>
          <w:sz w:val="22"/>
        </w:rPr>
        <w:t>Goes</w:t>
      </w:r>
      <w:proofErr w:type="spellEnd"/>
      <w:r w:rsidRPr="00067550">
        <w:rPr>
          <w:color w:val="000000"/>
          <w:sz w:val="22"/>
        </w:rPr>
        <w:t xml:space="preserve"> </w:t>
      </w:r>
      <w:proofErr w:type="spellStart"/>
      <w:r w:rsidRPr="00067550">
        <w:rPr>
          <w:color w:val="000000"/>
          <w:sz w:val="22"/>
        </w:rPr>
        <w:t>Local</w:t>
      </w:r>
      <w:proofErr w:type="spellEnd"/>
      <w:r w:rsidRPr="00067550">
        <w:rPr>
          <w:color w:val="000000"/>
          <w:sz w:val="22"/>
        </w:rPr>
        <w:t xml:space="preserve">. Riječ je o projektu </w:t>
      </w:r>
      <w:r w:rsidRPr="00067550">
        <w:rPr>
          <w:color w:val="000000"/>
          <w:sz w:val="22"/>
        </w:rPr>
        <w:t xml:space="preserve">strateškog partnerstva u području mladih uz podršku </w:t>
      </w:r>
      <w:proofErr w:type="spellStart"/>
      <w:r w:rsidRPr="00067550">
        <w:rPr>
          <w:color w:val="000000"/>
          <w:sz w:val="22"/>
        </w:rPr>
        <w:t>Erasmus</w:t>
      </w:r>
      <w:proofErr w:type="spellEnd"/>
      <w:r w:rsidRPr="00067550">
        <w:rPr>
          <w:color w:val="000000"/>
          <w:sz w:val="22"/>
        </w:rPr>
        <w:t xml:space="preserve">+ programa Europske unije. Projekt okuplja 23 nacionalne agencije iz Austrije, Belgije, Bugarske, Češke, Hrvatske, Njemačke, Danske, Estonije, Finske, Francuske, Grčke, Mađarske, Islanda, Italije, Lihtenštajna, Litve, Latvije, Norveške, Nizozemske, Portugala, Slovenije, Slovačke, Srbije i Švicarske,  SALTO-YOUTH resursni centar, Partnerstvo između Europske komisije i Vijeća Europe na polju mladih, Europski forum mladih i dvije mreže: POYWE i </w:t>
      </w:r>
      <w:proofErr w:type="spellStart"/>
      <w:r w:rsidRPr="00067550">
        <w:rPr>
          <w:color w:val="000000"/>
          <w:sz w:val="22"/>
        </w:rPr>
        <w:t>InterCity</w:t>
      </w:r>
      <w:proofErr w:type="spellEnd"/>
      <w:r w:rsidRPr="00067550">
        <w:rPr>
          <w:color w:val="000000"/>
          <w:sz w:val="22"/>
        </w:rPr>
        <w:t xml:space="preserve"> </w:t>
      </w:r>
      <w:proofErr w:type="spellStart"/>
      <w:r w:rsidRPr="00067550">
        <w:rPr>
          <w:color w:val="000000"/>
          <w:sz w:val="22"/>
        </w:rPr>
        <w:t>Youth</w:t>
      </w:r>
      <w:proofErr w:type="spellEnd"/>
      <w:r w:rsidRPr="00067550">
        <w:rPr>
          <w:color w:val="000000"/>
          <w:sz w:val="22"/>
        </w:rPr>
        <w:t>. Za sveobuhvatnu koordinaciju projekta na europskoj razini odgovorna je belgijska nacionalna agencija JINT. Projekt traje od lipnja 2016. do svibnja 2019.</w:t>
      </w:r>
    </w:p>
    <w:p w:rsidR="004B7753" w:rsidRPr="00067550" w:rsidRDefault="004B7753" w:rsidP="00067550">
      <w:pPr>
        <w:pStyle w:val="rtejustify"/>
        <w:shd w:val="clear" w:color="auto" w:fill="F9F9F9"/>
        <w:spacing w:before="0" w:beforeAutospacing="0" w:after="0" w:afterAutospacing="0" w:line="360" w:lineRule="auto"/>
        <w:ind w:right="-567" w:firstLine="708"/>
        <w:jc w:val="both"/>
        <w:rPr>
          <w:color w:val="000000"/>
          <w:sz w:val="22"/>
        </w:rPr>
      </w:pPr>
      <w:r w:rsidRPr="00067550">
        <w:rPr>
          <w:color w:val="000000"/>
          <w:sz w:val="22"/>
        </w:rPr>
        <w:t xml:space="preserve">Agencija za mobilnost i programe EU je u sklopu projekta Europe </w:t>
      </w:r>
      <w:proofErr w:type="spellStart"/>
      <w:r w:rsidR="00C86F9C" w:rsidRPr="00067550">
        <w:rPr>
          <w:color w:val="000000"/>
          <w:sz w:val="22"/>
        </w:rPr>
        <w:t>G</w:t>
      </w:r>
      <w:r w:rsidRPr="00067550">
        <w:rPr>
          <w:color w:val="000000"/>
          <w:sz w:val="22"/>
        </w:rPr>
        <w:t>oes</w:t>
      </w:r>
      <w:proofErr w:type="spellEnd"/>
      <w:r w:rsidRPr="00067550">
        <w:rPr>
          <w:color w:val="000000"/>
          <w:sz w:val="22"/>
        </w:rPr>
        <w:t xml:space="preserve"> </w:t>
      </w:r>
      <w:proofErr w:type="spellStart"/>
      <w:r w:rsidR="00C86F9C" w:rsidRPr="00067550">
        <w:rPr>
          <w:color w:val="000000"/>
          <w:sz w:val="22"/>
        </w:rPr>
        <w:t>L</w:t>
      </w:r>
      <w:r w:rsidRPr="00067550">
        <w:rPr>
          <w:color w:val="000000"/>
          <w:sz w:val="22"/>
        </w:rPr>
        <w:t>ocal</w:t>
      </w:r>
      <w:proofErr w:type="spellEnd"/>
      <w:r w:rsidRPr="00067550">
        <w:rPr>
          <w:color w:val="000000"/>
          <w:sz w:val="22"/>
        </w:rPr>
        <w:t xml:space="preserve"> od 8. do 12. travnja 2019. organizirala studijski posjet Litvi s ciljem učenja, razmjene i preuzimanja dobrih praksi u području rada s mladima.</w:t>
      </w:r>
    </w:p>
    <w:p w:rsidR="002E4A06" w:rsidRDefault="002E4A06" w:rsidP="00067550">
      <w:pPr>
        <w:pStyle w:val="rtejustify"/>
        <w:shd w:val="clear" w:color="auto" w:fill="F9F9F9"/>
        <w:spacing w:before="0" w:beforeAutospacing="0" w:after="0" w:afterAutospacing="0" w:line="360" w:lineRule="auto"/>
        <w:ind w:right="-567"/>
        <w:jc w:val="both"/>
        <w:rPr>
          <w:color w:val="000000"/>
        </w:rPr>
      </w:pPr>
      <w:r w:rsidRPr="00067550">
        <w:rPr>
          <w:noProof/>
          <w:color w:val="222222"/>
          <w:sz w:val="22"/>
          <w:shd w:val="clear" w:color="auto" w:fill="FFFFFF"/>
        </w:rPr>
        <w:drawing>
          <wp:anchor distT="0" distB="0" distL="114300" distR="114300" simplePos="0" relativeHeight="251659264" behindDoc="0" locked="0" layoutInCell="1" allowOverlap="1" wp14:anchorId="062E1D4E" wp14:editId="3226E911">
            <wp:simplePos x="0" y="0"/>
            <wp:positionH relativeFrom="column">
              <wp:posOffset>1691005</wp:posOffset>
            </wp:positionH>
            <wp:positionV relativeFrom="paragraph">
              <wp:posOffset>836930</wp:posOffset>
            </wp:positionV>
            <wp:extent cx="4495800" cy="2978150"/>
            <wp:effectExtent l="19050" t="19050" r="19050" b="1270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ni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2978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F4EBA" w:rsidRPr="00067550">
        <w:rPr>
          <w:color w:val="000000"/>
          <w:sz w:val="22"/>
        </w:rPr>
        <w:t xml:space="preserve">Na </w:t>
      </w:r>
      <w:r w:rsidR="004B7753" w:rsidRPr="00067550">
        <w:rPr>
          <w:color w:val="000000"/>
          <w:sz w:val="22"/>
        </w:rPr>
        <w:t xml:space="preserve">Studijskom posjetu </w:t>
      </w:r>
      <w:r w:rsidR="000F4EBA" w:rsidRPr="00067550">
        <w:rPr>
          <w:color w:val="000000"/>
          <w:sz w:val="22"/>
        </w:rPr>
        <w:t>sudjelovalo je</w:t>
      </w:r>
      <w:r w:rsidR="004B7753" w:rsidRPr="00067550">
        <w:rPr>
          <w:color w:val="000000"/>
          <w:sz w:val="22"/>
        </w:rPr>
        <w:t xml:space="preserve"> 11 hrvatskih predstavnika</w:t>
      </w:r>
      <w:r w:rsidR="000F4EBA" w:rsidRPr="00067550">
        <w:rPr>
          <w:color w:val="000000"/>
          <w:sz w:val="22"/>
        </w:rPr>
        <w:t xml:space="preserve"> – Udruga ZUM iz Pule, Delta iz Rijeke, Hermes iz Zagreba, </w:t>
      </w:r>
      <w:proofErr w:type="spellStart"/>
      <w:r w:rsidR="000F4EBA" w:rsidRPr="00067550">
        <w:rPr>
          <w:color w:val="000000"/>
          <w:sz w:val="22"/>
        </w:rPr>
        <w:t>Carpe</w:t>
      </w:r>
      <w:proofErr w:type="spellEnd"/>
      <w:r w:rsidR="000F4EBA" w:rsidRPr="00067550">
        <w:rPr>
          <w:color w:val="000000"/>
          <w:sz w:val="22"/>
        </w:rPr>
        <w:t xml:space="preserve"> </w:t>
      </w:r>
      <w:proofErr w:type="spellStart"/>
      <w:r w:rsidR="000F4EBA" w:rsidRPr="00067550">
        <w:rPr>
          <w:color w:val="000000"/>
          <w:sz w:val="22"/>
        </w:rPr>
        <w:t>Diem</w:t>
      </w:r>
      <w:proofErr w:type="spellEnd"/>
      <w:r w:rsidR="000F4EBA" w:rsidRPr="00067550">
        <w:rPr>
          <w:color w:val="000000"/>
          <w:sz w:val="22"/>
        </w:rPr>
        <w:t xml:space="preserve"> iz Karlovca, Grad Lepoglava, Grad Pazin, Grad Pregrada, Grad Split, Grad Varaždin, Grad Velika Gorica te Općina Velika Kopanica.</w:t>
      </w:r>
      <w:r w:rsidR="004130FA" w:rsidRPr="00067550">
        <w:rPr>
          <w:color w:val="000000"/>
          <w:sz w:val="22"/>
        </w:rPr>
        <w:t xml:space="preserve"> Općinu Velika Kopanica predstavljala je pročelnica Jedinstvenog upravnog odjela Marija </w:t>
      </w:r>
      <w:proofErr w:type="spellStart"/>
      <w:r w:rsidR="004130FA" w:rsidRPr="00067550">
        <w:rPr>
          <w:color w:val="000000"/>
          <w:sz w:val="22"/>
        </w:rPr>
        <w:t>Lolić</w:t>
      </w:r>
      <w:proofErr w:type="spellEnd"/>
      <w:r w:rsidR="004130FA" w:rsidRPr="00067550">
        <w:rPr>
          <w:color w:val="000000"/>
          <w:sz w:val="22"/>
        </w:rPr>
        <w:t>.</w:t>
      </w:r>
      <w:r w:rsidR="000F4EBA" w:rsidRPr="00067550">
        <w:rPr>
          <w:color w:val="000000"/>
          <w:sz w:val="22"/>
        </w:rPr>
        <w:t xml:space="preserve"> </w:t>
      </w:r>
      <w:r w:rsidR="004B7753" w:rsidRPr="00067550">
        <w:rPr>
          <w:color w:val="000000"/>
          <w:sz w:val="22"/>
        </w:rPr>
        <w:t xml:space="preserve"> </w:t>
      </w:r>
      <w:r w:rsidR="00067550">
        <w:rPr>
          <w:color w:val="000000"/>
          <w:sz w:val="22"/>
        </w:rPr>
        <w:t xml:space="preserve">Također, sudjelovale su i predstavnice iz Latvije. </w:t>
      </w:r>
      <w:r w:rsidR="004130FA" w:rsidRPr="00067550">
        <w:rPr>
          <w:color w:val="000000"/>
          <w:sz w:val="22"/>
        </w:rPr>
        <w:t>S</w:t>
      </w:r>
      <w:r w:rsidR="004B7753" w:rsidRPr="00067550">
        <w:rPr>
          <w:color w:val="000000"/>
          <w:sz w:val="22"/>
        </w:rPr>
        <w:t>udionici</w:t>
      </w:r>
      <w:r w:rsidR="004130FA" w:rsidRPr="00067550">
        <w:rPr>
          <w:color w:val="000000"/>
          <w:sz w:val="22"/>
        </w:rPr>
        <w:t xml:space="preserve"> studijskog putovanja</w:t>
      </w:r>
      <w:r w:rsidR="004B7753" w:rsidRPr="00067550">
        <w:rPr>
          <w:color w:val="000000"/>
          <w:sz w:val="22"/>
        </w:rPr>
        <w:t xml:space="preserve"> sastali </w:t>
      </w:r>
      <w:r w:rsidR="004130FA" w:rsidRPr="00067550">
        <w:rPr>
          <w:color w:val="000000"/>
          <w:sz w:val="22"/>
        </w:rPr>
        <w:t xml:space="preserve">su se </w:t>
      </w:r>
      <w:r w:rsidR="004B7753" w:rsidRPr="00067550">
        <w:rPr>
          <w:color w:val="000000"/>
          <w:sz w:val="22"/>
        </w:rPr>
        <w:t>s predstavnicima Odjela za rad s mladima</w:t>
      </w:r>
      <w:r w:rsidR="004130FA" w:rsidRPr="00067550">
        <w:rPr>
          <w:color w:val="000000"/>
          <w:sz w:val="22"/>
        </w:rPr>
        <w:t xml:space="preserve"> Ministarstva socijalne zaštite i rad</w:t>
      </w:r>
      <w:r w:rsidR="004E2CF5" w:rsidRPr="00067550">
        <w:rPr>
          <w:color w:val="000000"/>
          <w:sz w:val="22"/>
        </w:rPr>
        <w:t>a</w:t>
      </w:r>
      <w:r w:rsidR="004130FA" w:rsidRPr="00067550">
        <w:rPr>
          <w:color w:val="000000"/>
          <w:sz w:val="22"/>
        </w:rPr>
        <w:t xml:space="preserve"> u </w:t>
      </w:r>
      <w:r w:rsidR="004B7753" w:rsidRPr="00067550">
        <w:rPr>
          <w:color w:val="000000"/>
          <w:sz w:val="22"/>
        </w:rPr>
        <w:t>Vilniusu te predstavnicima</w:t>
      </w:r>
      <w:r w:rsidR="004130FA" w:rsidRPr="00067550">
        <w:rPr>
          <w:color w:val="000000"/>
          <w:sz w:val="22"/>
        </w:rPr>
        <w:t xml:space="preserve"> centara i prostora za mlade u Vilniusu</w:t>
      </w:r>
      <w:r w:rsidR="004E2CF5" w:rsidRPr="00067550">
        <w:rPr>
          <w:color w:val="000000"/>
          <w:sz w:val="22"/>
        </w:rPr>
        <w:t xml:space="preserve"> te manjim gradovima</w:t>
      </w:r>
      <w:r w:rsidR="009155AB" w:rsidRPr="00067550">
        <w:rPr>
          <w:color w:val="222222"/>
          <w:sz w:val="22"/>
          <w:shd w:val="clear" w:color="auto" w:fill="FFFFFF"/>
        </w:rPr>
        <w:t xml:space="preserve"> </w:t>
      </w:r>
      <w:proofErr w:type="spellStart"/>
      <w:r w:rsidR="009155AB" w:rsidRPr="00067550">
        <w:rPr>
          <w:sz w:val="22"/>
          <w:shd w:val="clear" w:color="auto" w:fill="FFFFFF"/>
        </w:rPr>
        <w:t>Elektrėnai</w:t>
      </w:r>
      <w:proofErr w:type="spellEnd"/>
      <w:r w:rsidR="009155AB" w:rsidRPr="00067550">
        <w:rPr>
          <w:sz w:val="22"/>
          <w:shd w:val="clear" w:color="auto" w:fill="FFFFFF"/>
        </w:rPr>
        <w:t>,</w:t>
      </w:r>
      <w:r w:rsidR="004E2CF5" w:rsidRPr="00067550">
        <w:rPr>
          <w:b/>
          <w:bCs/>
          <w:kern w:val="36"/>
          <w:sz w:val="22"/>
        </w:rPr>
        <w:t xml:space="preserve"> </w:t>
      </w:r>
      <w:proofErr w:type="spellStart"/>
      <w:r w:rsidR="004E2CF5" w:rsidRPr="00067550">
        <w:rPr>
          <w:sz w:val="22"/>
          <w:shd w:val="clear" w:color="auto" w:fill="FFFFFF"/>
        </w:rPr>
        <w:t>Lentvaris</w:t>
      </w:r>
      <w:proofErr w:type="spellEnd"/>
      <w:r w:rsidR="004E2CF5" w:rsidRPr="00067550">
        <w:rPr>
          <w:sz w:val="22"/>
          <w:shd w:val="clear" w:color="auto" w:fill="FFFFFF"/>
        </w:rPr>
        <w:t>,</w:t>
      </w:r>
      <w:r w:rsidR="009155AB" w:rsidRPr="00067550">
        <w:rPr>
          <w:sz w:val="22"/>
          <w:shd w:val="clear" w:color="auto" w:fill="FFFFFF"/>
        </w:rPr>
        <w:t xml:space="preserve"> </w:t>
      </w:r>
      <w:proofErr w:type="spellStart"/>
      <w:r w:rsidR="009155AB" w:rsidRPr="00067550">
        <w:rPr>
          <w:sz w:val="22"/>
          <w:shd w:val="clear" w:color="auto" w:fill="FFFFFF"/>
        </w:rPr>
        <w:t>Ukmerg</w:t>
      </w:r>
      <w:r w:rsidR="009155AB" w:rsidRPr="00067550">
        <w:rPr>
          <w:sz w:val="22"/>
          <w:shd w:val="clear" w:color="auto" w:fill="FFFFFF"/>
        </w:rPr>
        <w:t>ė</w:t>
      </w:r>
      <w:proofErr w:type="spellEnd"/>
      <w:r w:rsidR="004E2CF5" w:rsidRPr="00067550">
        <w:rPr>
          <w:sz w:val="22"/>
          <w:shd w:val="clear" w:color="auto" w:fill="FFFFFF"/>
        </w:rPr>
        <w:t xml:space="preserve"> </w:t>
      </w:r>
      <w:r w:rsidR="004E2CF5" w:rsidRPr="00067550">
        <w:rPr>
          <w:color w:val="222222"/>
          <w:sz w:val="22"/>
          <w:shd w:val="clear" w:color="auto" w:fill="FFFFFF"/>
        </w:rPr>
        <w:t>te s</w:t>
      </w:r>
      <w:r w:rsidR="009155AB" w:rsidRPr="00067550">
        <w:rPr>
          <w:color w:val="222222"/>
          <w:sz w:val="22"/>
          <w:shd w:val="clear" w:color="auto" w:fill="FFFFFF"/>
        </w:rPr>
        <w:t xml:space="preserve"> </w:t>
      </w:r>
      <w:r w:rsidR="004E2CF5" w:rsidRPr="00067550">
        <w:rPr>
          <w:color w:val="000000"/>
          <w:sz w:val="22"/>
        </w:rPr>
        <w:t>Udrugom</w:t>
      </w:r>
      <w:r w:rsidR="004B7753" w:rsidRPr="00067550">
        <w:rPr>
          <w:color w:val="000000"/>
          <w:sz w:val="22"/>
        </w:rPr>
        <w:t xml:space="preserve"> litavskih </w:t>
      </w:r>
      <w:r w:rsidR="004E2CF5" w:rsidRPr="00067550">
        <w:rPr>
          <w:color w:val="000000"/>
          <w:sz w:val="22"/>
        </w:rPr>
        <w:t>radnika s mladima (</w:t>
      </w:r>
      <w:proofErr w:type="spellStart"/>
      <w:r w:rsidR="004B7753" w:rsidRPr="00067550">
        <w:rPr>
          <w:color w:val="000000"/>
          <w:sz w:val="22"/>
        </w:rPr>
        <w:t>youth</w:t>
      </w:r>
      <w:proofErr w:type="spellEnd"/>
      <w:r w:rsidR="004E2CF5" w:rsidRPr="00067550">
        <w:rPr>
          <w:color w:val="000000"/>
          <w:sz w:val="22"/>
        </w:rPr>
        <w:t xml:space="preserve"> </w:t>
      </w:r>
      <w:proofErr w:type="spellStart"/>
      <w:r w:rsidR="004B7753" w:rsidRPr="00067550">
        <w:rPr>
          <w:color w:val="000000"/>
          <w:sz w:val="22"/>
        </w:rPr>
        <w:t>worker</w:t>
      </w:r>
      <w:r w:rsidR="004E2CF5" w:rsidRPr="00067550">
        <w:rPr>
          <w:color w:val="000000"/>
          <w:sz w:val="22"/>
        </w:rPr>
        <w:t>s</w:t>
      </w:r>
      <w:proofErr w:type="spellEnd"/>
      <w:r w:rsidR="004E2CF5" w:rsidRPr="00067550">
        <w:rPr>
          <w:color w:val="000000"/>
          <w:sz w:val="22"/>
        </w:rPr>
        <w:t>)</w:t>
      </w:r>
      <w:r w:rsidR="004B7753" w:rsidRPr="00067550">
        <w:rPr>
          <w:color w:val="000000"/>
          <w:sz w:val="22"/>
        </w:rPr>
        <w:t>.</w:t>
      </w:r>
      <w:r w:rsidR="004E2CF5" w:rsidRPr="00067550">
        <w:rPr>
          <w:color w:val="000000"/>
          <w:sz w:val="22"/>
        </w:rPr>
        <w:t xml:space="preserve"> Posebno zanimljivo je bilo vidjeti organizaciju centara i prostora za mlade</w:t>
      </w:r>
      <w:r w:rsidR="004B7753" w:rsidRPr="00067550">
        <w:rPr>
          <w:color w:val="000000"/>
          <w:sz w:val="22"/>
        </w:rPr>
        <w:t xml:space="preserve"> </w:t>
      </w:r>
      <w:r w:rsidR="004E2CF5" w:rsidRPr="00067550">
        <w:rPr>
          <w:color w:val="000000"/>
          <w:sz w:val="22"/>
        </w:rPr>
        <w:t>u manjim gradovima, ruralnim prostorima, gdje se primjenjuje koncept „mobilnog rada s mladima“ (</w:t>
      </w:r>
      <w:proofErr w:type="spellStart"/>
      <w:r w:rsidR="004E2CF5" w:rsidRPr="00067550">
        <w:rPr>
          <w:color w:val="000000"/>
          <w:sz w:val="22"/>
        </w:rPr>
        <w:t>mobile</w:t>
      </w:r>
      <w:proofErr w:type="spellEnd"/>
      <w:r w:rsidR="004E2CF5" w:rsidRPr="00067550">
        <w:rPr>
          <w:color w:val="000000"/>
          <w:sz w:val="22"/>
        </w:rPr>
        <w:t xml:space="preserve"> </w:t>
      </w:r>
      <w:proofErr w:type="spellStart"/>
      <w:r w:rsidR="004E2CF5" w:rsidRPr="00067550">
        <w:rPr>
          <w:color w:val="000000"/>
          <w:sz w:val="22"/>
        </w:rPr>
        <w:t>youth</w:t>
      </w:r>
      <w:proofErr w:type="spellEnd"/>
      <w:r w:rsidR="004E2CF5" w:rsidRPr="00067550">
        <w:rPr>
          <w:color w:val="000000"/>
          <w:sz w:val="22"/>
        </w:rPr>
        <w:t xml:space="preserve"> work). Ovim studijskim putovanjem sudionici su dobili </w:t>
      </w:r>
      <w:r w:rsidR="004B7753" w:rsidRPr="00067550">
        <w:rPr>
          <w:color w:val="000000"/>
          <w:sz w:val="22"/>
        </w:rPr>
        <w:t>priliku unaprijediti znanje o radu s mladima, razm</w:t>
      </w:r>
      <w:r w:rsidR="004E2CF5" w:rsidRPr="00067550">
        <w:rPr>
          <w:color w:val="000000"/>
          <w:sz w:val="22"/>
        </w:rPr>
        <w:t xml:space="preserve">ijeniti </w:t>
      </w:r>
      <w:r w:rsidR="004B7753" w:rsidRPr="00067550">
        <w:rPr>
          <w:color w:val="000000"/>
          <w:sz w:val="22"/>
        </w:rPr>
        <w:t xml:space="preserve">iskustva vezana uz rad s mladima </w:t>
      </w:r>
      <w:r w:rsidR="004E2CF5" w:rsidRPr="00067550">
        <w:rPr>
          <w:color w:val="000000"/>
          <w:sz w:val="22"/>
        </w:rPr>
        <w:t xml:space="preserve">te vidjeti dobre prakse rada s mladima, kako u urbanim, tako i u ruralnim sredinama. </w:t>
      </w:r>
    </w:p>
    <w:sectPr w:rsidR="002E4A06" w:rsidSect="002E4A06">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8F" w:rsidRDefault="00B9458F" w:rsidP="00C86F9C">
      <w:pPr>
        <w:spacing w:after="0" w:line="240" w:lineRule="auto"/>
      </w:pPr>
      <w:r>
        <w:separator/>
      </w:r>
    </w:p>
  </w:endnote>
  <w:endnote w:type="continuationSeparator" w:id="0">
    <w:p w:rsidR="00B9458F" w:rsidRDefault="00B9458F" w:rsidP="00C8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8F" w:rsidRDefault="00B9458F" w:rsidP="00C86F9C">
      <w:pPr>
        <w:spacing w:after="0" w:line="240" w:lineRule="auto"/>
      </w:pPr>
      <w:r>
        <w:separator/>
      </w:r>
    </w:p>
  </w:footnote>
  <w:footnote w:type="continuationSeparator" w:id="0">
    <w:p w:rsidR="00B9458F" w:rsidRDefault="00B9458F" w:rsidP="00C86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3"/>
    <w:rsid w:val="00067550"/>
    <w:rsid w:val="000F4EBA"/>
    <w:rsid w:val="002E4A06"/>
    <w:rsid w:val="003D7B39"/>
    <w:rsid w:val="004130FA"/>
    <w:rsid w:val="004B7753"/>
    <w:rsid w:val="004E2CF5"/>
    <w:rsid w:val="00541616"/>
    <w:rsid w:val="009155AB"/>
    <w:rsid w:val="00B9458F"/>
    <w:rsid w:val="00C86F9C"/>
    <w:rsid w:val="00DB6D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E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rtejustify">
    <w:name w:val="rtejustify"/>
    <w:basedOn w:val="Normal"/>
    <w:rsid w:val="004B77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4B77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B6D3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6D32"/>
    <w:rPr>
      <w:rFonts w:ascii="Tahoma" w:hAnsi="Tahoma" w:cs="Tahoma"/>
      <w:sz w:val="16"/>
      <w:szCs w:val="16"/>
    </w:rPr>
  </w:style>
  <w:style w:type="paragraph" w:styleId="Zaglavlje">
    <w:name w:val="header"/>
    <w:basedOn w:val="Normal"/>
    <w:link w:val="ZaglavljeChar"/>
    <w:uiPriority w:val="99"/>
    <w:unhideWhenUsed/>
    <w:rsid w:val="00C86F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6F9C"/>
  </w:style>
  <w:style w:type="paragraph" w:styleId="Podnoje">
    <w:name w:val="footer"/>
    <w:basedOn w:val="Normal"/>
    <w:link w:val="PodnojeChar"/>
    <w:uiPriority w:val="99"/>
    <w:unhideWhenUsed/>
    <w:rsid w:val="00C86F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F9C"/>
  </w:style>
  <w:style w:type="character" w:styleId="Istaknuto">
    <w:name w:val="Emphasis"/>
    <w:basedOn w:val="Zadanifontodlomka"/>
    <w:uiPriority w:val="20"/>
    <w:qFormat/>
    <w:rsid w:val="004130FA"/>
    <w:rPr>
      <w:i/>
      <w:iCs/>
    </w:rPr>
  </w:style>
  <w:style w:type="character" w:customStyle="1" w:styleId="Naslov1Char">
    <w:name w:val="Naslov 1 Char"/>
    <w:basedOn w:val="Zadanifontodlomka"/>
    <w:link w:val="Naslov1"/>
    <w:uiPriority w:val="9"/>
    <w:rsid w:val="004E2C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E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rtejustify">
    <w:name w:val="rtejustify"/>
    <w:basedOn w:val="Normal"/>
    <w:rsid w:val="004B77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4B77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B6D3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6D32"/>
    <w:rPr>
      <w:rFonts w:ascii="Tahoma" w:hAnsi="Tahoma" w:cs="Tahoma"/>
      <w:sz w:val="16"/>
      <w:szCs w:val="16"/>
    </w:rPr>
  </w:style>
  <w:style w:type="paragraph" w:styleId="Zaglavlje">
    <w:name w:val="header"/>
    <w:basedOn w:val="Normal"/>
    <w:link w:val="ZaglavljeChar"/>
    <w:uiPriority w:val="99"/>
    <w:unhideWhenUsed/>
    <w:rsid w:val="00C86F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6F9C"/>
  </w:style>
  <w:style w:type="paragraph" w:styleId="Podnoje">
    <w:name w:val="footer"/>
    <w:basedOn w:val="Normal"/>
    <w:link w:val="PodnojeChar"/>
    <w:uiPriority w:val="99"/>
    <w:unhideWhenUsed/>
    <w:rsid w:val="00C86F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F9C"/>
  </w:style>
  <w:style w:type="character" w:styleId="Istaknuto">
    <w:name w:val="Emphasis"/>
    <w:basedOn w:val="Zadanifontodlomka"/>
    <w:uiPriority w:val="20"/>
    <w:qFormat/>
    <w:rsid w:val="004130FA"/>
    <w:rPr>
      <w:i/>
      <w:iCs/>
    </w:rPr>
  </w:style>
  <w:style w:type="character" w:customStyle="1" w:styleId="Naslov1Char">
    <w:name w:val="Naslov 1 Char"/>
    <w:basedOn w:val="Zadanifontodlomka"/>
    <w:link w:val="Naslov1"/>
    <w:uiPriority w:val="9"/>
    <w:rsid w:val="004E2C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257">
      <w:bodyDiv w:val="1"/>
      <w:marLeft w:val="0"/>
      <w:marRight w:val="0"/>
      <w:marTop w:val="0"/>
      <w:marBottom w:val="0"/>
      <w:divBdr>
        <w:top w:val="none" w:sz="0" w:space="0" w:color="auto"/>
        <w:left w:val="none" w:sz="0" w:space="0" w:color="auto"/>
        <w:bottom w:val="none" w:sz="0" w:space="0" w:color="auto"/>
        <w:right w:val="none" w:sz="0" w:space="0" w:color="auto"/>
      </w:divBdr>
    </w:div>
    <w:div w:id="362948653">
      <w:bodyDiv w:val="1"/>
      <w:marLeft w:val="0"/>
      <w:marRight w:val="0"/>
      <w:marTop w:val="0"/>
      <w:marBottom w:val="0"/>
      <w:divBdr>
        <w:top w:val="none" w:sz="0" w:space="0" w:color="auto"/>
        <w:left w:val="none" w:sz="0" w:space="0" w:color="auto"/>
        <w:bottom w:val="none" w:sz="0" w:space="0" w:color="auto"/>
        <w:right w:val="none" w:sz="0" w:space="0" w:color="auto"/>
      </w:divBdr>
    </w:div>
    <w:div w:id="1601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321</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Opcina</cp:lastModifiedBy>
  <cp:revision>3</cp:revision>
  <dcterms:created xsi:type="dcterms:W3CDTF">2019-04-24T09:18:00Z</dcterms:created>
  <dcterms:modified xsi:type="dcterms:W3CDTF">2019-04-24T11:08:00Z</dcterms:modified>
</cp:coreProperties>
</file>