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16E0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456EC3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B6EB15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655FF7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1F70A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14:paraId="623296E7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D41800" w14:textId="77777777"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61D821" wp14:editId="62AD4AF2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A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21C43A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71C50D" w14:textId="77777777"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177B6" w14:textId="77777777"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61D9" w14:textId="77777777"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1708AEC8" w14:textId="77777777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14:paraId="4325E62E" w14:textId="6FC68A54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786D83">
        <w:rPr>
          <w:rFonts w:ascii="Times New Roman" w:hAnsi="Times New Roman" w:cs="Times New Roman"/>
          <w:b/>
          <w:sz w:val="24"/>
          <w:szCs w:val="24"/>
        </w:rPr>
        <w:t>20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FFC3D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BE89A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42136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B0862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2D636D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C45E9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14:paraId="6522B21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1804C2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7B7AD7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24676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A9F46A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65B6DB" w14:textId="65441A13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13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veljača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824A8A8" w14:textId="7565830E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6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ožujak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166F83E" w14:textId="77777777" w:rsidR="00926380" w:rsidRDefault="00926380" w:rsidP="00963986">
      <w:pPr>
        <w:jc w:val="both"/>
      </w:pPr>
    </w:p>
    <w:p w14:paraId="064E39BE" w14:textId="77777777" w:rsidR="00926380" w:rsidRDefault="00926380" w:rsidP="00963986">
      <w:pPr>
        <w:jc w:val="both"/>
      </w:pPr>
    </w:p>
    <w:p w14:paraId="0209F1FD" w14:textId="77777777" w:rsidR="00926380" w:rsidRDefault="00926380" w:rsidP="00963986">
      <w:pPr>
        <w:jc w:val="both"/>
      </w:pPr>
    </w:p>
    <w:p w14:paraId="529520B8" w14:textId="77777777" w:rsidR="00926380" w:rsidRDefault="00926380" w:rsidP="00963986">
      <w:pPr>
        <w:jc w:val="both"/>
      </w:pPr>
    </w:p>
    <w:p w14:paraId="3E151A53" w14:textId="77777777" w:rsidR="00926380" w:rsidRDefault="00926380" w:rsidP="00963986">
      <w:pPr>
        <w:jc w:val="both"/>
      </w:pPr>
    </w:p>
    <w:p w14:paraId="4A9FA6B6" w14:textId="77777777" w:rsidR="00926380" w:rsidRDefault="00926380" w:rsidP="00963986">
      <w:pPr>
        <w:jc w:val="both"/>
      </w:pPr>
    </w:p>
    <w:p w14:paraId="69CB75AC" w14:textId="77777777" w:rsidR="00926380" w:rsidRDefault="00926380" w:rsidP="00963986">
      <w:pPr>
        <w:jc w:val="both"/>
      </w:pPr>
    </w:p>
    <w:p w14:paraId="3D6E345B" w14:textId="77777777" w:rsidR="00926380" w:rsidRDefault="00926380" w:rsidP="00963986">
      <w:pPr>
        <w:jc w:val="both"/>
      </w:pPr>
    </w:p>
    <w:p w14:paraId="47DB5DFA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2018.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5B10E45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7D4DBA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14:paraId="461B982F" w14:textId="77777777" w:rsidR="00365DAB" w:rsidRPr="00365DAB" w:rsidRDefault="00365DAB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14:paraId="2BAA2515" w14:textId="2EB5AED4" w:rsidR="00926380" w:rsidRPr="00926380" w:rsidRDefault="00151A13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</w:t>
      </w:r>
      <w:r w:rsidR="00587E10">
        <w:rPr>
          <w:rFonts w:ascii="Times New Roman" w:hAnsi="Times New Roman" w:cs="Times New Roman"/>
          <w:sz w:val="24"/>
          <w:szCs w:val="24"/>
        </w:rPr>
        <w:t>20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kulturi, sportu i ostalim društvenim djelatnostima na području Općine Velika Kopanica u 20</w:t>
      </w:r>
      <w:r w:rsidR="00587E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.g.</w:t>
      </w:r>
      <w:r w:rsidR="00926380" w:rsidRPr="00926380">
        <w:rPr>
          <w:rFonts w:ascii="Times New Roman" w:hAnsi="Times New Roman" w:cs="Times New Roman"/>
          <w:sz w:val="24"/>
          <w:szCs w:val="24"/>
        </w:rPr>
        <w:t>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</w:t>
      </w:r>
      <w:r w:rsidR="00587E10">
        <w:rPr>
          <w:rFonts w:ascii="Times New Roman" w:hAnsi="Times New Roman" w:cs="Times New Roman"/>
          <w:sz w:val="24"/>
          <w:szCs w:val="24"/>
        </w:rPr>
        <w:t>20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14:paraId="395D6095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14:paraId="4E4F18AF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2C246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14:paraId="0C93C2F6" w14:textId="77777777" w:rsidR="007936CA" w:rsidRDefault="007936C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0E71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14:paraId="0C55CBF0" w14:textId="77777777"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6338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>je stvaranje uvjeta za unapređenje kvalitete rada udruga, pravnih osoba u sportu, kulturi i ostalim društvenim djelatnostima</w:t>
      </w:r>
      <w:r w:rsidR="007936CA">
        <w:rPr>
          <w:rFonts w:ascii="Times New Roman" w:hAnsi="Times New Roman" w:cs="Times New Roman"/>
          <w:sz w:val="24"/>
          <w:szCs w:val="24"/>
        </w:rPr>
        <w:t>,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7936CA" w:rsidRPr="00566186">
        <w:rPr>
          <w:rFonts w:ascii="Times New Roman" w:hAnsi="Times New Roman" w:cs="Times New Roman"/>
          <w:sz w:val="24"/>
          <w:szCs w:val="24"/>
        </w:rPr>
        <w:t xml:space="preserve">a </w:t>
      </w:r>
      <w:r w:rsidR="007936CA">
        <w:rPr>
          <w:rFonts w:ascii="Times New Roman" w:hAnsi="Times New Roman" w:cs="Times New Roman"/>
          <w:sz w:val="24"/>
          <w:szCs w:val="24"/>
        </w:rPr>
        <w:t xml:space="preserve">koje </w:t>
      </w:r>
      <w:r w:rsidR="007936CA" w:rsidRPr="00566186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7936CA">
        <w:rPr>
          <w:rFonts w:ascii="Times New Roman" w:hAnsi="Times New Roman" w:cs="Times New Roman"/>
          <w:sz w:val="24"/>
          <w:szCs w:val="24"/>
        </w:rPr>
        <w:t>.</w:t>
      </w:r>
    </w:p>
    <w:p w14:paraId="2F543B8E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72C1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14:paraId="60A82A7B" w14:textId="77777777" w:rsidR="007936CA" w:rsidRDefault="007936CA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729EC1" w14:textId="77777777"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14:paraId="7E41256E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14:paraId="2445EC91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14:paraId="2991370A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14:paraId="42F95599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725595B0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5C693D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14:paraId="6C3E1D01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14:paraId="25EB9305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manifestacije kojima se potiče afirmacija kulturnog identiteta Općine te njegovanje štokavskog  izričaja, običaja i folklora Slavonije,</w:t>
      </w:r>
    </w:p>
    <w:p w14:paraId="5973F0C5" w14:textId="77777777"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14:paraId="4FE89A1F" w14:textId="77777777"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6D67F6" w14:textId="77777777"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Ostale društvene djelatnosti</w:t>
      </w:r>
    </w:p>
    <w:p w14:paraId="653A13E5" w14:textId="77777777"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skrbio djeci predškolske i školske dobi kroz razne aktivnosti (radionice, igraonice, predavanja, tečajevi i ostaje aktivnosti),</w:t>
      </w:r>
    </w:p>
    <w:p w14:paraId="001A15A2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14:paraId="03BC8860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14:paraId="72C877E8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14:paraId="0FACEDD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FE3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14:paraId="177F6AE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14:paraId="0E3462B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14:paraId="0ABB5DDF" w14:textId="0E01C89D"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(1) Za financiranje projekata u okviru ovog Javnog natječaja raspoloživ je iznos od </w:t>
      </w:r>
      <w:r w:rsidR="00D4344B">
        <w:rPr>
          <w:rFonts w:ascii="Times New Roman" w:hAnsi="Times New Roman" w:cs="Times New Roman"/>
          <w:sz w:val="24"/>
          <w:szCs w:val="24"/>
        </w:rPr>
        <w:t>430</w:t>
      </w:r>
      <w:r w:rsidR="00D43D1D" w:rsidRPr="00DC119F">
        <w:rPr>
          <w:rFonts w:ascii="Times New Roman" w:hAnsi="Times New Roman" w:cs="Times New Roman"/>
          <w:sz w:val="24"/>
          <w:szCs w:val="24"/>
        </w:rPr>
        <w:t>.000,00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510CFC9E" w14:textId="14268E33"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>Za prioritetno područje sporta raspoloživ je iznos od 200.000,00 kn, za prioritetno područje kulture raspoloživ je iznos od 1</w:t>
      </w:r>
      <w:r w:rsidR="00D4344B">
        <w:rPr>
          <w:rFonts w:ascii="Times New Roman" w:hAnsi="Times New Roman" w:cs="Times New Roman"/>
          <w:sz w:val="24"/>
          <w:szCs w:val="24"/>
        </w:rPr>
        <w:t>30</w:t>
      </w:r>
      <w:r w:rsidR="00F83C9D">
        <w:rPr>
          <w:rFonts w:ascii="Times New Roman" w:hAnsi="Times New Roman" w:cs="Times New Roman"/>
          <w:sz w:val="24"/>
          <w:szCs w:val="24"/>
        </w:rPr>
        <w:t xml:space="preserve">.000,00 kn, a za prioritetno područje ostalih društvenih djelatnosti je raspoloživ iznos od </w:t>
      </w:r>
      <w:r w:rsidR="00D4344B">
        <w:rPr>
          <w:rFonts w:ascii="Times New Roman" w:hAnsi="Times New Roman" w:cs="Times New Roman"/>
          <w:sz w:val="24"/>
          <w:szCs w:val="24"/>
        </w:rPr>
        <w:t>100</w:t>
      </w:r>
      <w:r w:rsidR="00F83C9D">
        <w:rPr>
          <w:rFonts w:ascii="Times New Roman" w:hAnsi="Times New Roman" w:cs="Times New Roman"/>
          <w:sz w:val="24"/>
          <w:szCs w:val="24"/>
        </w:rPr>
        <w:t>.000,00 kn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14:paraId="7A44139C" w14:textId="77777777"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19F">
        <w:rPr>
          <w:rFonts w:ascii="Times New Roman" w:hAnsi="Times New Roman" w:cs="Times New Roman"/>
          <w:sz w:val="24"/>
          <w:szCs w:val="24"/>
        </w:rPr>
        <w:t xml:space="preserve">.000,00 kuna, a </w:t>
      </w:r>
      <w:r w:rsidRPr="00863D3B">
        <w:rPr>
          <w:rFonts w:ascii="Times New Roman" w:hAnsi="Times New Roman" w:cs="Times New Roman"/>
          <w:sz w:val="24"/>
          <w:szCs w:val="24"/>
        </w:rPr>
        <w:t>najveći 50.000,00 kuna.</w:t>
      </w:r>
    </w:p>
    <w:p w14:paraId="20B13C30" w14:textId="77777777"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14:paraId="4A5EC24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0B4A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14:paraId="23302D3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2F3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14:paraId="74D4115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14:paraId="06AA37EF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9315" w14:textId="77777777"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14:paraId="21875C81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60F48C7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14:paraId="20BD95A3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14:paraId="242250FA" w14:textId="77777777"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podmirena sve dospjele obveze prema Općini Velika Kopanica;</w:t>
      </w:r>
    </w:p>
    <w:p w14:paraId="53895A9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14:paraId="57652F8A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FDDB56B" w14:textId="77777777"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  <w:r w:rsidR="00FC2C04">
        <w:rPr>
          <w:rFonts w:ascii="Times New Roman" w:hAnsi="Times New Roman" w:cs="Times New Roman"/>
          <w:sz w:val="24"/>
          <w:szCs w:val="24"/>
        </w:rPr>
        <w:t>;</w:t>
      </w:r>
    </w:p>
    <w:p w14:paraId="5785C67A" w14:textId="77777777"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FC2C04">
        <w:rPr>
          <w:rFonts w:ascii="Times New Roman" w:hAnsi="Times New Roman" w:cs="Times New Roman"/>
          <w:sz w:val="24"/>
          <w:szCs w:val="24"/>
        </w:rPr>
        <w:t>.</w:t>
      </w:r>
    </w:p>
    <w:p w14:paraId="421C12C8" w14:textId="77777777"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9620A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14:paraId="6502FC3D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14:paraId="3E938B80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3D5B7116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2D531A8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14:paraId="57DECC14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1947F123" w14:textId="77777777"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14:paraId="77FA8555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</w:t>
      </w:r>
      <w:r w:rsidR="00FC2C04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14:paraId="60DA01DE" w14:textId="77777777" w:rsidR="00FC2C04" w:rsidRPr="00DC119F" w:rsidRDefault="00FC2C04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registrirane na području Općine Velika Kopanica ili ne okupljaju članstvo s područja Općine.</w:t>
      </w:r>
    </w:p>
    <w:p w14:paraId="26868262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B03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14:paraId="1327D8F6" w14:textId="77777777"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14:paraId="7ABB1F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D0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14:paraId="7B421F3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Prijavitelji mogu realizirati program/projekt samostalno ili u partnerstvu. Partnerstvo na programu/projektu nije obavezno prema ovom Natječaju. Programske/projektne aktivnosti partnera moraju biti jasno </w:t>
      </w:r>
      <w:r w:rsidR="00FC2C04">
        <w:rPr>
          <w:rFonts w:ascii="Times New Roman" w:hAnsi="Times New Roman" w:cs="Times New Roman"/>
          <w:sz w:val="24"/>
          <w:szCs w:val="24"/>
        </w:rPr>
        <w:t>s</w:t>
      </w:r>
      <w:r w:rsidRPr="00DC119F">
        <w:rPr>
          <w:rFonts w:ascii="Times New Roman" w:hAnsi="Times New Roman" w:cs="Times New Roman"/>
          <w:sz w:val="24"/>
          <w:szCs w:val="24"/>
        </w:rPr>
        <w:t>pecificirane u prijavi programa/projekta. Prijavljuje se jedan zajednički program/projekt i jedan proračun bez obzira na vrstu i broj partnera u provedbi programa/projekta.</w:t>
      </w:r>
    </w:p>
    <w:p w14:paraId="32B3959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14:paraId="2E7F506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14:paraId="653D1566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14:paraId="736AE5E9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2FF26" w14:textId="77777777"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14:paraId="79033708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14:paraId="0B633322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D5153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14:paraId="4F15E346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CD3A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14:paraId="0810F56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14:paraId="0DA43A2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14:paraId="7058B98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14:paraId="16D30A9A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14:paraId="394A6839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14:paraId="768D27F9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706C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14:paraId="563CA78A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3DD5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14:paraId="07F51961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14:paraId="60DB6199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14:paraId="2A348161" w14:textId="77777777"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14:paraId="28D50054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14:paraId="0E7A6797" w14:textId="77777777"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14:paraId="08E4D3DE" w14:textId="069C8A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D43D1D" w:rsidRPr="00DC119F">
        <w:rPr>
          <w:rFonts w:ascii="Times New Roman" w:hAnsi="Times New Roman" w:cs="Times New Roman"/>
          <w:sz w:val="24"/>
          <w:szCs w:val="24"/>
        </w:rPr>
        <w:t>1.20</w:t>
      </w:r>
      <w:r w:rsidR="00EB07DA">
        <w:rPr>
          <w:rFonts w:ascii="Times New Roman" w:hAnsi="Times New Roman" w:cs="Times New Roman"/>
          <w:sz w:val="24"/>
          <w:szCs w:val="24"/>
        </w:rPr>
        <w:t>20</w:t>
      </w:r>
      <w:r w:rsidR="00D43D1D" w:rsidRPr="00DC119F">
        <w:rPr>
          <w:rFonts w:ascii="Times New Roman" w:hAnsi="Times New Roman" w:cs="Times New Roman"/>
          <w:sz w:val="24"/>
          <w:szCs w:val="24"/>
        </w:rPr>
        <w:t>. zaključno do 31.12.20</w:t>
      </w:r>
      <w:r w:rsidR="00EB07DA">
        <w:rPr>
          <w:rFonts w:ascii="Times New Roman" w:hAnsi="Times New Roman" w:cs="Times New Roman"/>
          <w:sz w:val="24"/>
          <w:szCs w:val="24"/>
        </w:rPr>
        <w:t>20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14:paraId="4DA08E1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8DDA8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14:paraId="6EDC37D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14:paraId="11563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D1F2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14:paraId="450051B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14:paraId="384C9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15B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14:paraId="64B2EACF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14:paraId="3EE6FA5D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14:paraId="3E1FA298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nužni su za provođenje programa/projekta koji je predmetom dodjele financijskih sredstava, </w:t>
      </w:r>
    </w:p>
    <w:p w14:paraId="5EAD6EC5" w14:textId="77777777"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mogu biti identificirani i provjereni i koji su računovodstvene evidentirani kod korisnika financiranja prema važećim propisima o računovodstvu neprofitnih 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14:paraId="3E7F5555" w14:textId="77777777"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6895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14:paraId="3C2DF9A4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14:paraId="4ACED66E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14:paraId="7C05093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14:paraId="68402361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14:paraId="7F9A1F52" w14:textId="77777777"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 xml:space="preserve">treba navesti svrhu, učestalost i očekivani broj sudionika </w:t>
      </w:r>
      <w:proofErr w:type="spellStart"/>
      <w:r w:rsidRPr="00DC119F">
        <w:rPr>
          <w:rFonts w:ascii="Times New Roman" w:hAnsi="Times New Roman" w:cs="Times New Roman"/>
          <w:sz w:val="24"/>
          <w:szCs w:val="24"/>
        </w:rPr>
        <w:t>isl</w:t>
      </w:r>
      <w:proofErr w:type="spellEnd"/>
      <w:r w:rsidRPr="00DC119F">
        <w:rPr>
          <w:rFonts w:ascii="Times New Roman" w:hAnsi="Times New Roman" w:cs="Times New Roman"/>
          <w:sz w:val="24"/>
          <w:szCs w:val="24"/>
        </w:rPr>
        <w:t>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79E2" w14:textId="77777777"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14:paraId="4B40BEEC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14:paraId="0DE94C30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14:paraId="4A1C88D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14:paraId="43BB14F9" w14:textId="77777777"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14:paraId="7B205F02" w14:textId="77777777"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23E9C5AA" w14:textId="77777777"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14:paraId="5A50E100" w14:textId="77777777"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9976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14:paraId="5610234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30EE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2.4. NEPRIHVATLJIVI TROŠKOVI</w:t>
      </w:r>
    </w:p>
    <w:p w14:paraId="61D2FCC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14:paraId="7637D107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ulaganja u kapital ili kreditna ulaganja, jamstveni fondovi;</w:t>
      </w:r>
    </w:p>
    <w:p w14:paraId="7A4E902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14:paraId="32FD8D00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kazne, financijske globe i troškovi sudskih sporova;</w:t>
      </w:r>
    </w:p>
    <w:p w14:paraId="441708A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14:paraId="42B3A55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14:paraId="00DBD18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14:paraId="0C02F63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14:paraId="68ACC70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14:paraId="475CCA4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4DC8B65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14:paraId="280842C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14:paraId="5FF6D35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8A0B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14:paraId="245D83A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14:paraId="328FF489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14:paraId="57A4E9F5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CB05310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36F7EB4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275C9CD4" w14:textId="77777777"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14:paraId="26F937E6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1E245F3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20A25B7D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8695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B02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2.5.1. SADRŽAJ OPISNOG OBRASCA</w:t>
      </w:r>
    </w:p>
    <w:p w14:paraId="73E8F66B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  <w:r w:rsidR="009247A8">
        <w:rPr>
          <w:rFonts w:ascii="Times New Roman" w:hAnsi="Times New Roman" w:cs="Times New Roman"/>
          <w:sz w:val="24"/>
          <w:szCs w:val="24"/>
        </w:rPr>
        <w:t xml:space="preserve"> Potrebno je popunit sve stavke obrasca. Ukoliko se neka stavka ne odnosi na program/projekt koji se prijavljuje, potrebno je to i naznačiti. Obrazac se popunjava na hrvatskom jeziku.</w:t>
      </w:r>
    </w:p>
    <w:p w14:paraId="4B42608E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14:paraId="4C7F17E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42C4DD79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Ukoliko opisni obrazac sadrži gore navedene nedostatke, prijava će se smatrati nevažećom.</w:t>
      </w:r>
    </w:p>
    <w:p w14:paraId="15713BA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A678F" w14:textId="77777777"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14:paraId="0E33B663" w14:textId="77777777" w:rsid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  <w:r w:rsidR="009247A8" w:rsidRPr="0092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8BAD8" w14:textId="77777777" w:rsidR="009247A8" w:rsidRPr="009247A8" w:rsidRDefault="00A97A23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Prijava u kojima nedostaje obrazac Proračuna neće biti uzeta u razmatranje, kao ni prijava u kojoj obrazac Proračuna nije u potpunosti ispunjen.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 xml:space="preserve"> Ukoliko se neka stavka ne odnosi na program/projekt koji se prijavljuje, potrebno je to i naznačiti.</w:t>
      </w:r>
    </w:p>
    <w:p w14:paraId="2B54EA3B" w14:textId="77777777" w:rsidR="00A97A23" w:rsidRP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73AA935A" w14:textId="77777777" w:rsidR="009247A8" w:rsidRPr="00DC119F" w:rsidRDefault="009247A8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DC119F">
        <w:rPr>
          <w:rFonts w:ascii="Times New Roman" w:hAnsi="Times New Roman" w:cs="Times New Roman"/>
          <w:b/>
          <w:sz w:val="24"/>
          <w:szCs w:val="24"/>
        </w:rPr>
        <w:t>sadrži gore navedene nedostatke, prijava će se smatrati nevažećom.</w:t>
      </w:r>
    </w:p>
    <w:p w14:paraId="71E3CD31" w14:textId="77777777"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769" w14:textId="77777777"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14:paraId="0245F5AB" w14:textId="77777777"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14:paraId="50EE5186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14:paraId="61BA688F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14:paraId="474A0F7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0A92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7D3F6CE9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054219D0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53E4FB15" w14:textId="17683A9C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</w:t>
      </w:r>
      <w:r w:rsidR="00FC2C04">
        <w:rPr>
          <w:rFonts w:ascii="Times New Roman" w:hAnsi="Times New Roman" w:cs="Times New Roman"/>
          <w:b/>
          <w:sz w:val="24"/>
          <w:szCs w:val="24"/>
        </w:rPr>
        <w:t>ih društvenih djelatnosti u 20</w:t>
      </w:r>
      <w:r w:rsidR="00F3547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14:paraId="1281292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6C7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14:paraId="2A9142DB" w14:textId="2E551CD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Rok za prijavu na Javni natječaj je </w:t>
      </w:r>
      <w:r w:rsidR="00FC2C04">
        <w:rPr>
          <w:rFonts w:ascii="Times New Roman" w:hAnsi="Times New Roman" w:cs="Times New Roman"/>
          <w:b/>
          <w:sz w:val="24"/>
          <w:szCs w:val="24"/>
        </w:rPr>
        <w:t>1</w:t>
      </w:r>
      <w:r w:rsidR="00F3547C">
        <w:rPr>
          <w:rFonts w:ascii="Times New Roman" w:hAnsi="Times New Roman" w:cs="Times New Roman"/>
          <w:b/>
          <w:sz w:val="24"/>
          <w:szCs w:val="24"/>
        </w:rPr>
        <w:t>6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ožujak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547C">
        <w:rPr>
          <w:rFonts w:ascii="Times New Roman" w:hAnsi="Times New Roman" w:cs="Times New Roman"/>
          <w:b/>
          <w:sz w:val="24"/>
          <w:szCs w:val="24"/>
        </w:rPr>
        <w:t>20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14:paraId="21BEA58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14:paraId="1F7D606D" w14:textId="77777777" w:rsidR="00D85443" w:rsidRDefault="00D8544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1D91B" w14:textId="17C2993C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14:paraId="5852B434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14:paraId="77D80F1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14:paraId="36C8149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14:paraId="34CB9F7B" w14:textId="77777777"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005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2.6. PROCJENA PRIJAVA I DONOŠENJE ODLUKE O DODJELI SREDSTAVA</w:t>
      </w:r>
    </w:p>
    <w:p w14:paraId="01C498A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14:paraId="6E1FE56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8E0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14:paraId="61E7918E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7E296" w14:textId="77777777"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Velika Kopanica imenovalo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ta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14:paraId="0E4C3A7C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14:paraId="1D6C5E0C" w14:textId="77777777"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B2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14:paraId="55A3FEF2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14:paraId="0F7869C0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prijava dostavljena na pravi javni poziv/natječaj,</w:t>
      </w:r>
    </w:p>
    <w:p w14:paraId="197DAA71" w14:textId="77777777" w:rsidR="009D47F8" w:rsidRPr="009D47F8" w:rsidRDefault="00FC2C04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9D47F8" w:rsidRPr="009D47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9D47F8" w:rsidRPr="009D47F8">
        <w:rPr>
          <w:rFonts w:ascii="Times New Roman" w:hAnsi="Times New Roman" w:cs="Times New Roman"/>
          <w:sz w:val="24"/>
          <w:szCs w:val="24"/>
        </w:rPr>
        <w:t xml:space="preserve"> prij</w:t>
      </w:r>
      <w:r w:rsidR="009D47F8">
        <w:rPr>
          <w:rFonts w:ascii="Times New Roman" w:hAnsi="Times New Roman" w:cs="Times New Roman"/>
          <w:sz w:val="24"/>
          <w:szCs w:val="24"/>
        </w:rPr>
        <w:t>ava dostavljena u zadanom roku,</w:t>
      </w:r>
    </w:p>
    <w:p w14:paraId="050073AA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FC2C04">
        <w:rPr>
          <w:rFonts w:ascii="Times New Roman" w:hAnsi="Times New Roman" w:cs="Times New Roman"/>
          <w:sz w:val="24"/>
          <w:szCs w:val="24"/>
        </w:rPr>
        <w:t>jesu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dostavljeni, potpisani i ovjereni svi obavezni obrasci,</w:t>
      </w:r>
    </w:p>
    <w:p w14:paraId="7D62069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14:paraId="34A3B3C9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14:paraId="0734F3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14:paraId="15658253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prijavitelj prihvatljiv,</w:t>
      </w:r>
    </w:p>
    <w:p w14:paraId="72455EF9" w14:textId="77777777"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14:paraId="6A5978D4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5F52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Općina Velika Kopanica će prijaviteljima čije prijave imaju manje nedostatke koji ne utječu na sadržaj prijave bitan za ocjenjivanje prijave, tražiti naknadno dopunjavanje, odnosno ispravljanje prijave potrebnim podacima ili prilozima u roku od tri (3) dana od dana </w:t>
      </w:r>
      <w:r w:rsidR="009247A8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9D47F8">
        <w:rPr>
          <w:rFonts w:ascii="Times New Roman" w:hAnsi="Times New Roman" w:cs="Times New Roman"/>
          <w:sz w:val="24"/>
          <w:szCs w:val="24"/>
        </w:rPr>
        <w:t>obavijesti.</w:t>
      </w:r>
      <w:r w:rsidR="009247A8">
        <w:rPr>
          <w:rFonts w:ascii="Times New Roman" w:hAnsi="Times New Roman" w:cs="Times New Roman"/>
          <w:sz w:val="24"/>
          <w:szCs w:val="24"/>
        </w:rPr>
        <w:t xml:space="preserve"> 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>Komunikacija će se vršiti putem e-maila</w:t>
      </w:r>
      <w:r w:rsidR="009247A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Za prijavitelje koji na zahtjev Općine Velika Kopanica u dodatnom roku dostave tražene podatke ili priloge smatrat će se da su podnijeli potpunu prijavu.</w:t>
      </w:r>
    </w:p>
    <w:p w14:paraId="35BE7B65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AAC7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14:paraId="33F4935F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 xml:space="preserve">u opisnom obrascu </w:t>
      </w:r>
      <w:r w:rsidR="009247A8">
        <w:rPr>
          <w:rFonts w:ascii="Times New Roman" w:hAnsi="Times New Roman" w:cs="Times New Roman"/>
          <w:b/>
          <w:sz w:val="24"/>
          <w:szCs w:val="24"/>
        </w:rPr>
        <w:t>nisu jasno navedene pojedine stavke;</w:t>
      </w:r>
    </w:p>
    <w:p w14:paraId="48C67FC0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14:paraId="021FB33C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Svi ostale nedostatke prijave nije moguće naknadno ispravljati, odnosno nadopunjavati.</w:t>
      </w:r>
    </w:p>
    <w:p w14:paraId="152BA70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04D9" w14:textId="77777777"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14:paraId="032ADDF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EEA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14:paraId="05D9676B" w14:textId="77777777" w:rsidR="00414E9B" w:rsidRPr="006901D0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1E96" w14:textId="77777777" w:rsidR="00754EE8" w:rsidRPr="006901D0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Povjerenstv</w:t>
      </w:r>
      <w:r w:rsidR="00754EE8" w:rsidRPr="006901D0">
        <w:rPr>
          <w:rFonts w:ascii="Times New Roman" w:hAnsi="Times New Roman" w:cs="Times New Roman"/>
          <w:sz w:val="24"/>
          <w:szCs w:val="24"/>
        </w:rPr>
        <w:t>o</w:t>
      </w:r>
      <w:r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="00754EE8" w:rsidRPr="006901D0">
        <w:rPr>
          <w:rFonts w:ascii="Times New Roman" w:hAnsi="Times New Roman" w:cs="Times New Roman"/>
          <w:sz w:val="24"/>
          <w:szCs w:val="24"/>
        </w:rPr>
        <w:t>razmatra</w:t>
      </w:r>
      <w:r w:rsidRPr="006901D0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 w:rsidRPr="006901D0">
        <w:rPr>
          <w:rFonts w:ascii="Times New Roman" w:hAnsi="Times New Roman" w:cs="Times New Roman"/>
          <w:sz w:val="24"/>
          <w:szCs w:val="24"/>
        </w:rPr>
        <w:t>e</w:t>
      </w:r>
      <w:r w:rsidRPr="006901D0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 w:rsidRPr="006901D0">
        <w:rPr>
          <w:rFonts w:ascii="Times New Roman" w:hAnsi="Times New Roman" w:cs="Times New Roman"/>
          <w:sz w:val="24"/>
          <w:szCs w:val="24"/>
        </w:rPr>
        <w:t>.</w:t>
      </w:r>
      <w:r w:rsidRPr="006901D0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14:paraId="28DF0223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14:paraId="0E61C18D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14:paraId="574AEF00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70BFB65A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14:paraId="05C3955B" w14:textId="77777777"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84DF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14:paraId="75073D6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14:paraId="31CC2CF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5D73" w14:textId="1240224D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bCs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nosi općinskom načelniku </w:t>
      </w:r>
      <w:r w:rsidRPr="00DC119F">
        <w:rPr>
          <w:rFonts w:ascii="Times New Roman" w:hAnsi="Times New Roman" w:cs="Times New Roman"/>
          <w:sz w:val="24"/>
          <w:szCs w:val="24"/>
        </w:rPr>
        <w:t xml:space="preserve">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14:paraId="209BA41A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2A14" w14:textId="77777777"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14:paraId="44A1FBD2" w14:textId="77777777" w:rsidR="00421822" w:rsidRPr="00DC119F" w:rsidRDefault="0042182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6927A" w14:textId="77777777"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14:paraId="4F6E12C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7E68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dodatnu dokumentaciju isključivo od onih prijavitelja koji su, temeljem 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14:paraId="4248452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EBA9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14:paraId="77ADA914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59AD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14:paraId="124933F7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1D5B56B6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541A3EA3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0DE1C7BD" w14:textId="4170A54F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14:paraId="29B84CF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84A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14:paraId="4428EE7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9DED" w14:textId="77777777"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14:paraId="6324849B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23B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14:paraId="1F673BE3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387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14:paraId="50905EF6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D783" w14:textId="77777777"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14:paraId="553395C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14:paraId="3704ECCC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263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14:paraId="54B049EC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CE2F" w14:textId="77777777"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14:paraId="41C2A6AF" w14:textId="77777777"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obaviješteni o donesenoj  Odluci o dodjeli financijskih sredstava programima/projektima u sklopu Natječaja. U slučaju da prijavitelj nije ostvario dovoljan broj bodova, obavijest mora sadržavati razloge za dodjelu manje ocjene od strane Povjerenstva.</w:t>
      </w:r>
    </w:p>
    <w:p w14:paraId="63815799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6DDD" w:rsidRPr="00DC119F" w14:paraId="4D631B6C" w14:textId="77777777" w:rsidTr="00057F08">
        <w:trPr>
          <w:trHeight w:val="388"/>
        </w:trPr>
        <w:tc>
          <w:tcPr>
            <w:tcW w:w="9288" w:type="dxa"/>
          </w:tcPr>
          <w:p w14:paraId="740A621E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14:paraId="6E1FE841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496DDD" w:rsidRPr="00DC119F" w14:paraId="21ADB783" w14:textId="77777777" w:rsidTr="00057F08">
        <w:tc>
          <w:tcPr>
            <w:tcW w:w="7054" w:type="dxa"/>
          </w:tcPr>
          <w:p w14:paraId="591E06A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14:paraId="6FF1935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14:paraId="75AE35FB" w14:textId="77777777" w:rsidTr="00057F08">
        <w:tc>
          <w:tcPr>
            <w:tcW w:w="7054" w:type="dxa"/>
          </w:tcPr>
          <w:p w14:paraId="2065E6D9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14:paraId="0055C689" w14:textId="54808D3B" w:rsidR="00496DDD" w:rsidRPr="00DC119F" w:rsidRDefault="00F3547C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588F6B78" w14:textId="77777777" w:rsidTr="00057F08">
        <w:tc>
          <w:tcPr>
            <w:tcW w:w="7054" w:type="dxa"/>
          </w:tcPr>
          <w:p w14:paraId="3759D193" w14:textId="77777777"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14:paraId="0BC9D224" w14:textId="21BE3C08" w:rsidR="00496DDD" w:rsidRPr="00DC119F" w:rsidRDefault="004E5AC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017C6082" w14:textId="77777777" w:rsidTr="00057F08">
        <w:tc>
          <w:tcPr>
            <w:tcW w:w="7054" w:type="dxa"/>
          </w:tcPr>
          <w:p w14:paraId="111AC3DF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14:paraId="4AD8FD5B" w14:textId="77777777"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14:paraId="645265FE" w14:textId="77777777" w:rsidTr="00057F08">
        <w:tc>
          <w:tcPr>
            <w:tcW w:w="7054" w:type="dxa"/>
          </w:tcPr>
          <w:p w14:paraId="1B8F038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14:paraId="5887945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14:paraId="018AB2C5" w14:textId="77777777" w:rsidTr="00057F08">
        <w:tc>
          <w:tcPr>
            <w:tcW w:w="7054" w:type="dxa"/>
          </w:tcPr>
          <w:p w14:paraId="481FB304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14:paraId="03236FF5" w14:textId="77777777"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14:paraId="5E1D78D5" w14:textId="77777777" w:rsidTr="00057F08">
        <w:tc>
          <w:tcPr>
            <w:tcW w:w="7054" w:type="dxa"/>
          </w:tcPr>
          <w:p w14:paraId="40F8DBD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14:paraId="2617121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14:paraId="2BB16EFA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405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6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E11DE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0DC0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14:paraId="4E8A53D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52A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14:paraId="0C308753" w14:textId="77777777"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14:paraId="3CC431C7" w14:textId="77777777"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14:paraId="4DB662BA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8F665B1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4FA81543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7CA2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14:paraId="246E5621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37EAEC75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A7E0E62" w14:textId="77777777"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0FAA32F" w14:textId="77777777"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14:paraId="0A533D43" w14:textId="77777777"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0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11"/>
  </w:num>
  <w:num w:numId="10">
    <w:abstractNumId w:val="4"/>
  </w:num>
  <w:num w:numId="11">
    <w:abstractNumId w:val="13"/>
  </w:num>
  <w:num w:numId="12">
    <w:abstractNumId w:val="26"/>
  </w:num>
  <w:num w:numId="13">
    <w:abstractNumId w:val="23"/>
  </w:num>
  <w:num w:numId="14">
    <w:abstractNumId w:val="5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29"/>
  </w:num>
  <w:num w:numId="20">
    <w:abstractNumId w:val="34"/>
  </w:num>
  <w:num w:numId="21">
    <w:abstractNumId w:val="21"/>
  </w:num>
  <w:num w:numId="22">
    <w:abstractNumId w:val="0"/>
  </w:num>
  <w:num w:numId="23">
    <w:abstractNumId w:val="10"/>
  </w:num>
  <w:num w:numId="24">
    <w:abstractNumId w:val="28"/>
  </w:num>
  <w:num w:numId="25">
    <w:abstractNumId w:val="16"/>
  </w:num>
  <w:num w:numId="26">
    <w:abstractNumId w:val="33"/>
  </w:num>
  <w:num w:numId="27">
    <w:abstractNumId w:val="3"/>
  </w:num>
  <w:num w:numId="28">
    <w:abstractNumId w:val="8"/>
  </w:num>
  <w:num w:numId="29">
    <w:abstractNumId w:val="22"/>
  </w:num>
  <w:num w:numId="30">
    <w:abstractNumId w:val="37"/>
  </w:num>
  <w:num w:numId="31">
    <w:abstractNumId w:val="35"/>
  </w:num>
  <w:num w:numId="32">
    <w:abstractNumId w:val="9"/>
  </w:num>
  <w:num w:numId="33">
    <w:abstractNumId w:val="15"/>
  </w:num>
  <w:num w:numId="34">
    <w:abstractNumId w:val="2"/>
  </w:num>
  <w:num w:numId="35">
    <w:abstractNumId w:val="12"/>
  </w:num>
  <w:num w:numId="36">
    <w:abstractNumId w:val="3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A6DF7"/>
    <w:rsid w:val="002A6E4A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80E6B"/>
    <w:rsid w:val="00496DDD"/>
    <w:rsid w:val="004E5ACE"/>
    <w:rsid w:val="004F22C9"/>
    <w:rsid w:val="005827B4"/>
    <w:rsid w:val="00587E10"/>
    <w:rsid w:val="005B5848"/>
    <w:rsid w:val="005E7D76"/>
    <w:rsid w:val="005F1191"/>
    <w:rsid w:val="00602EFD"/>
    <w:rsid w:val="00604316"/>
    <w:rsid w:val="00612490"/>
    <w:rsid w:val="00632F4A"/>
    <w:rsid w:val="006463F2"/>
    <w:rsid w:val="006901D0"/>
    <w:rsid w:val="006A52FF"/>
    <w:rsid w:val="006A7796"/>
    <w:rsid w:val="006B700D"/>
    <w:rsid w:val="006C6C04"/>
    <w:rsid w:val="00720D66"/>
    <w:rsid w:val="00722A80"/>
    <w:rsid w:val="00754EE8"/>
    <w:rsid w:val="00786D83"/>
    <w:rsid w:val="007936CA"/>
    <w:rsid w:val="007C1614"/>
    <w:rsid w:val="008632D3"/>
    <w:rsid w:val="00863D3B"/>
    <w:rsid w:val="008A126F"/>
    <w:rsid w:val="00917658"/>
    <w:rsid w:val="009247A8"/>
    <w:rsid w:val="00926380"/>
    <w:rsid w:val="009605AD"/>
    <w:rsid w:val="00963986"/>
    <w:rsid w:val="00975AD9"/>
    <w:rsid w:val="009A472D"/>
    <w:rsid w:val="009D47F8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D4344B"/>
    <w:rsid w:val="00D43D1D"/>
    <w:rsid w:val="00D65A22"/>
    <w:rsid w:val="00D85443"/>
    <w:rsid w:val="00D92E67"/>
    <w:rsid w:val="00D94A04"/>
    <w:rsid w:val="00D94E01"/>
    <w:rsid w:val="00DC119F"/>
    <w:rsid w:val="00DE7911"/>
    <w:rsid w:val="00E060C9"/>
    <w:rsid w:val="00E776C6"/>
    <w:rsid w:val="00E935BD"/>
    <w:rsid w:val="00EB07DA"/>
    <w:rsid w:val="00F0099D"/>
    <w:rsid w:val="00F3547C"/>
    <w:rsid w:val="00F53FEE"/>
    <w:rsid w:val="00F83C9D"/>
    <w:rsid w:val="00F9236E"/>
    <w:rsid w:val="00FA38AC"/>
    <w:rsid w:val="00FC2C04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DF0"/>
  <w15:docId w15:val="{0CABAFEE-BB43-4E89-8467-6BB5EE4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akopanic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3976</Words>
  <Characters>22664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Općina Velika Kopanica</cp:lastModifiedBy>
  <cp:revision>13</cp:revision>
  <dcterms:created xsi:type="dcterms:W3CDTF">2018-02-02T07:46:00Z</dcterms:created>
  <dcterms:modified xsi:type="dcterms:W3CDTF">2020-02-13T12:18:00Z</dcterms:modified>
</cp:coreProperties>
</file>