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5D3B6" w14:textId="77777777" w:rsidR="00A103ED" w:rsidRPr="00622B96" w:rsidRDefault="00A103ED" w:rsidP="00A103ED">
      <w:pPr>
        <w:spacing w:line="360" w:lineRule="auto"/>
      </w:pPr>
      <w:r w:rsidRPr="00622B96">
        <w:t xml:space="preserve">                 </w:t>
      </w:r>
      <w:r w:rsidR="00984C87">
        <w:t xml:space="preserve">    </w:t>
      </w:r>
      <w:r w:rsidRPr="00622B96">
        <w:t xml:space="preserve">    </w:t>
      </w:r>
      <w:r w:rsidRPr="00622B96">
        <w:rPr>
          <w:noProof/>
        </w:rPr>
        <w:drawing>
          <wp:inline distT="0" distB="0" distL="0" distR="0" wp14:anchorId="179FCDD6" wp14:editId="68A84D6D">
            <wp:extent cx="643890" cy="803275"/>
            <wp:effectExtent l="0" t="0" r="381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3890" cy="803275"/>
                    </a:xfrm>
                    <a:prstGeom prst="rect">
                      <a:avLst/>
                    </a:prstGeom>
                    <a:noFill/>
                    <a:ln>
                      <a:noFill/>
                    </a:ln>
                  </pic:spPr>
                </pic:pic>
              </a:graphicData>
            </a:graphic>
          </wp:inline>
        </w:drawing>
      </w:r>
      <w:r w:rsidRPr="00622B96">
        <w:t xml:space="preserve">  </w:t>
      </w:r>
    </w:p>
    <w:p w14:paraId="4667B473" w14:textId="77777777" w:rsidR="00A103ED" w:rsidRPr="00622B96" w:rsidRDefault="00A103ED" w:rsidP="00A103ED">
      <w:pPr>
        <w:rPr>
          <w:b/>
        </w:rPr>
      </w:pPr>
      <w:r w:rsidRPr="00622B96">
        <w:t xml:space="preserve">       </w:t>
      </w:r>
      <w:r w:rsidRPr="00622B96">
        <w:rPr>
          <w:b/>
        </w:rPr>
        <w:t xml:space="preserve">     REPUBLIKA HRVATSKA</w:t>
      </w:r>
    </w:p>
    <w:p w14:paraId="1382769F" w14:textId="77777777" w:rsidR="00A103ED" w:rsidRPr="00622B96" w:rsidRDefault="00A103ED" w:rsidP="00A103ED">
      <w:pPr>
        <w:rPr>
          <w:b/>
        </w:rPr>
      </w:pPr>
      <w:r w:rsidRPr="00622B96">
        <w:rPr>
          <w:noProof/>
        </w:rPr>
        <w:drawing>
          <wp:anchor distT="0" distB="0" distL="114300" distR="114300" simplePos="0" relativeHeight="251659264" behindDoc="1" locked="0" layoutInCell="1" allowOverlap="1" wp14:anchorId="1BAF41C4" wp14:editId="2D7AB6A6">
            <wp:simplePos x="0" y="0"/>
            <wp:positionH relativeFrom="column">
              <wp:posOffset>0</wp:posOffset>
            </wp:positionH>
            <wp:positionV relativeFrom="paragraph">
              <wp:posOffset>170180</wp:posOffset>
            </wp:positionV>
            <wp:extent cx="311150" cy="400050"/>
            <wp:effectExtent l="0" t="0" r="0" b="0"/>
            <wp:wrapNone/>
            <wp:docPr id="2" name="Slika 2" descr="[Velika Kopa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lika Kopanica]"/>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3111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2B96">
        <w:rPr>
          <w:b/>
        </w:rPr>
        <w:t xml:space="preserve"> BRODSKO – POSAVSKA ŽUPANIJA</w:t>
      </w:r>
    </w:p>
    <w:p w14:paraId="0F0D793F" w14:textId="77777777" w:rsidR="00A103ED" w:rsidRPr="00622B96" w:rsidRDefault="00A103ED" w:rsidP="00A103ED">
      <w:pPr>
        <w:rPr>
          <w:b/>
        </w:rPr>
      </w:pPr>
      <w:r w:rsidRPr="00622B96">
        <w:rPr>
          <w:b/>
        </w:rPr>
        <w:t xml:space="preserve">         OPĆINA VELIKA KOPANICA</w:t>
      </w:r>
    </w:p>
    <w:p w14:paraId="12F1244E" w14:textId="77777777" w:rsidR="00A103ED" w:rsidRPr="00622B96" w:rsidRDefault="00A103ED" w:rsidP="00A103ED">
      <w:pPr>
        <w:spacing w:line="360" w:lineRule="auto"/>
        <w:rPr>
          <w:b/>
        </w:rPr>
      </w:pPr>
      <w:r w:rsidRPr="00622B96">
        <w:rPr>
          <w:b/>
        </w:rPr>
        <w:t xml:space="preserve">              </w:t>
      </w:r>
      <w:r w:rsidR="00984C87">
        <w:rPr>
          <w:b/>
        </w:rPr>
        <w:t xml:space="preserve">  </w:t>
      </w:r>
      <w:r w:rsidRPr="00622B96">
        <w:rPr>
          <w:b/>
        </w:rPr>
        <w:t xml:space="preserve">  Općinsko vijeće</w:t>
      </w:r>
    </w:p>
    <w:p w14:paraId="1A029CB9" w14:textId="7EAC0EE5" w:rsidR="00015975" w:rsidRPr="00015975" w:rsidRDefault="00015975" w:rsidP="00015975">
      <w:r w:rsidRPr="00015975">
        <w:t>KLASA: 021-05/21-01/</w:t>
      </w:r>
      <w:r w:rsidR="0088700B">
        <w:t>9</w:t>
      </w:r>
    </w:p>
    <w:p w14:paraId="714318E8" w14:textId="7C19C0B7" w:rsidR="00015975" w:rsidRPr="00015975" w:rsidRDefault="00015975" w:rsidP="00015975">
      <w:r w:rsidRPr="00015975">
        <w:t>URBROJ: 2178/12-03-21-0</w:t>
      </w:r>
      <w:r w:rsidR="003369A3">
        <w:t>2</w:t>
      </w:r>
    </w:p>
    <w:p w14:paraId="361F62DC" w14:textId="5A5DC233" w:rsidR="00015975" w:rsidRPr="00015975" w:rsidRDefault="00015975" w:rsidP="00015975">
      <w:r w:rsidRPr="00015975">
        <w:t xml:space="preserve">Velika Kopanica, </w:t>
      </w:r>
      <w:r w:rsidR="0088700B">
        <w:t>27.</w:t>
      </w:r>
      <w:r w:rsidR="003369A3">
        <w:t xml:space="preserve"> prosinca </w:t>
      </w:r>
      <w:r w:rsidRPr="00015975">
        <w:t>2021. godine.</w:t>
      </w:r>
    </w:p>
    <w:p w14:paraId="19B8E472" w14:textId="77777777" w:rsidR="00A103ED" w:rsidRPr="00622B96" w:rsidRDefault="00A103ED" w:rsidP="00A103ED">
      <w:pPr>
        <w:spacing w:after="200" w:line="276" w:lineRule="auto"/>
        <w:rPr>
          <w:rFonts w:eastAsiaTheme="minorHAnsi"/>
          <w:lang w:eastAsia="en-US"/>
        </w:rPr>
      </w:pPr>
    </w:p>
    <w:p w14:paraId="27155773" w14:textId="06368AE0" w:rsidR="00BB5071" w:rsidRDefault="00A103ED" w:rsidP="004B406C">
      <w:pPr>
        <w:spacing w:line="276" w:lineRule="auto"/>
        <w:jc w:val="center"/>
        <w:rPr>
          <w:rFonts w:eastAsiaTheme="minorHAnsi"/>
          <w:b/>
          <w:lang w:eastAsia="en-US"/>
        </w:rPr>
      </w:pPr>
      <w:r w:rsidRPr="00622B96">
        <w:rPr>
          <w:rFonts w:eastAsiaTheme="minorHAnsi"/>
          <w:b/>
          <w:lang w:eastAsia="en-US"/>
        </w:rPr>
        <w:t>Z</w:t>
      </w:r>
      <w:r w:rsidR="00BB5071">
        <w:rPr>
          <w:rFonts w:eastAsiaTheme="minorHAnsi"/>
          <w:b/>
          <w:lang w:eastAsia="en-US"/>
        </w:rPr>
        <w:t xml:space="preserve"> </w:t>
      </w:r>
      <w:r w:rsidRPr="00622B96">
        <w:rPr>
          <w:rFonts w:eastAsiaTheme="minorHAnsi"/>
          <w:b/>
          <w:lang w:eastAsia="en-US"/>
        </w:rPr>
        <w:t>A</w:t>
      </w:r>
      <w:r w:rsidR="00BB5071">
        <w:rPr>
          <w:rFonts w:eastAsiaTheme="minorHAnsi"/>
          <w:b/>
          <w:lang w:eastAsia="en-US"/>
        </w:rPr>
        <w:t xml:space="preserve"> </w:t>
      </w:r>
      <w:r w:rsidRPr="00622B96">
        <w:rPr>
          <w:rFonts w:eastAsiaTheme="minorHAnsi"/>
          <w:b/>
          <w:lang w:eastAsia="en-US"/>
        </w:rPr>
        <w:t>P</w:t>
      </w:r>
      <w:r w:rsidR="00BB5071">
        <w:rPr>
          <w:rFonts w:eastAsiaTheme="minorHAnsi"/>
          <w:b/>
          <w:lang w:eastAsia="en-US"/>
        </w:rPr>
        <w:t xml:space="preserve"> </w:t>
      </w:r>
      <w:r w:rsidRPr="00622B96">
        <w:rPr>
          <w:rFonts w:eastAsiaTheme="minorHAnsi"/>
          <w:b/>
          <w:lang w:eastAsia="en-US"/>
        </w:rPr>
        <w:t>I</w:t>
      </w:r>
      <w:r w:rsidR="00BB5071">
        <w:rPr>
          <w:rFonts w:eastAsiaTheme="minorHAnsi"/>
          <w:b/>
          <w:lang w:eastAsia="en-US"/>
        </w:rPr>
        <w:t xml:space="preserve"> </w:t>
      </w:r>
      <w:r w:rsidRPr="00622B96">
        <w:rPr>
          <w:rFonts w:eastAsiaTheme="minorHAnsi"/>
          <w:b/>
          <w:lang w:eastAsia="en-US"/>
        </w:rPr>
        <w:t>S</w:t>
      </w:r>
      <w:r w:rsidR="00BB5071">
        <w:rPr>
          <w:rFonts w:eastAsiaTheme="minorHAnsi"/>
          <w:b/>
          <w:lang w:eastAsia="en-US"/>
        </w:rPr>
        <w:t xml:space="preserve"> </w:t>
      </w:r>
      <w:r w:rsidRPr="00622B96">
        <w:rPr>
          <w:rFonts w:eastAsiaTheme="minorHAnsi"/>
          <w:b/>
          <w:lang w:eastAsia="en-US"/>
        </w:rPr>
        <w:t>N</w:t>
      </w:r>
      <w:r w:rsidR="00BB5071">
        <w:rPr>
          <w:rFonts w:eastAsiaTheme="minorHAnsi"/>
          <w:b/>
          <w:lang w:eastAsia="en-US"/>
        </w:rPr>
        <w:t xml:space="preserve"> </w:t>
      </w:r>
      <w:r w:rsidRPr="00622B96">
        <w:rPr>
          <w:rFonts w:eastAsiaTheme="minorHAnsi"/>
          <w:b/>
          <w:lang w:eastAsia="en-US"/>
        </w:rPr>
        <w:t>I</w:t>
      </w:r>
      <w:r w:rsidR="00BB5071">
        <w:rPr>
          <w:rFonts w:eastAsiaTheme="minorHAnsi"/>
          <w:b/>
          <w:lang w:eastAsia="en-US"/>
        </w:rPr>
        <w:t xml:space="preserve"> </w:t>
      </w:r>
      <w:r w:rsidRPr="00622B96">
        <w:rPr>
          <w:rFonts w:eastAsiaTheme="minorHAnsi"/>
          <w:b/>
          <w:lang w:eastAsia="en-US"/>
        </w:rPr>
        <w:t>K</w:t>
      </w:r>
      <w:r w:rsidR="00BB5071">
        <w:rPr>
          <w:rFonts w:eastAsiaTheme="minorHAnsi"/>
          <w:b/>
          <w:lang w:eastAsia="en-US"/>
        </w:rPr>
        <w:t xml:space="preserve"> </w:t>
      </w:r>
      <w:r w:rsidR="00614DAE" w:rsidRPr="00622B96">
        <w:rPr>
          <w:rFonts w:eastAsiaTheme="minorHAnsi"/>
          <w:b/>
          <w:lang w:eastAsia="en-US"/>
        </w:rPr>
        <w:t xml:space="preserve"> </w:t>
      </w:r>
    </w:p>
    <w:p w14:paraId="61A2B09E" w14:textId="66995A00" w:rsidR="00BB5071" w:rsidRDefault="00BB5071" w:rsidP="004B406C">
      <w:pPr>
        <w:spacing w:line="276" w:lineRule="auto"/>
        <w:jc w:val="center"/>
        <w:rPr>
          <w:rFonts w:eastAsiaTheme="minorHAnsi"/>
          <w:b/>
          <w:lang w:eastAsia="en-US"/>
        </w:rPr>
      </w:pPr>
      <w:r>
        <w:rPr>
          <w:rFonts w:eastAsiaTheme="minorHAnsi"/>
          <w:b/>
          <w:lang w:eastAsia="en-US"/>
        </w:rPr>
        <w:t xml:space="preserve">s </w:t>
      </w:r>
      <w:r w:rsidR="0088700B">
        <w:rPr>
          <w:rFonts w:eastAsiaTheme="minorHAnsi"/>
          <w:b/>
          <w:lang w:eastAsia="en-US"/>
        </w:rPr>
        <w:t>7</w:t>
      </w:r>
      <w:r w:rsidR="00A103ED" w:rsidRPr="00622B96">
        <w:rPr>
          <w:rFonts w:eastAsiaTheme="minorHAnsi"/>
          <w:b/>
          <w:lang w:eastAsia="en-US"/>
        </w:rPr>
        <w:t>.</w:t>
      </w:r>
      <w:r w:rsidR="00614DAE" w:rsidRPr="00622B96">
        <w:rPr>
          <w:rFonts w:eastAsiaTheme="minorHAnsi"/>
          <w:b/>
          <w:lang w:eastAsia="en-US"/>
        </w:rPr>
        <w:t xml:space="preserve"> </w:t>
      </w:r>
      <w:r>
        <w:rPr>
          <w:rFonts w:eastAsiaTheme="minorHAnsi"/>
          <w:b/>
          <w:lang w:eastAsia="en-US"/>
        </w:rPr>
        <w:t>sjednice Općinskog vijeća</w:t>
      </w:r>
    </w:p>
    <w:p w14:paraId="5A008C7F" w14:textId="5D2C1171" w:rsidR="00A103ED" w:rsidRDefault="00BB5071" w:rsidP="00BB5071">
      <w:pPr>
        <w:spacing w:line="276" w:lineRule="auto"/>
        <w:jc w:val="center"/>
        <w:rPr>
          <w:rFonts w:eastAsiaTheme="minorHAnsi"/>
          <w:b/>
          <w:lang w:eastAsia="en-US"/>
        </w:rPr>
      </w:pPr>
      <w:r>
        <w:rPr>
          <w:rFonts w:eastAsiaTheme="minorHAnsi"/>
          <w:b/>
          <w:lang w:eastAsia="en-US"/>
        </w:rPr>
        <w:t xml:space="preserve">Općine Velika Kopanica </w:t>
      </w:r>
    </w:p>
    <w:p w14:paraId="7EA61030" w14:textId="77777777" w:rsidR="00BB5071" w:rsidRPr="00622B96" w:rsidRDefault="00BB5071" w:rsidP="00BB5071">
      <w:pPr>
        <w:spacing w:line="276" w:lineRule="auto"/>
        <w:jc w:val="center"/>
        <w:rPr>
          <w:rFonts w:eastAsiaTheme="minorHAnsi"/>
          <w:lang w:eastAsia="en-US"/>
        </w:rPr>
      </w:pPr>
    </w:p>
    <w:p w14:paraId="621ABBE0" w14:textId="1AC82625" w:rsidR="00614DAE" w:rsidRDefault="00A103ED" w:rsidP="004B406C">
      <w:pPr>
        <w:spacing w:line="276" w:lineRule="auto"/>
        <w:jc w:val="both"/>
        <w:rPr>
          <w:rFonts w:eastAsiaTheme="minorHAnsi"/>
          <w:lang w:eastAsia="en-US"/>
        </w:rPr>
      </w:pPr>
      <w:r w:rsidRPr="00622B96">
        <w:rPr>
          <w:rFonts w:eastAsiaTheme="minorHAnsi"/>
          <w:lang w:eastAsia="en-US"/>
        </w:rPr>
        <w:tab/>
      </w:r>
      <w:r w:rsidR="000D0109">
        <w:rPr>
          <w:rFonts w:eastAsiaTheme="minorHAnsi"/>
          <w:lang w:eastAsia="en-US"/>
        </w:rPr>
        <w:t xml:space="preserve">Na </w:t>
      </w:r>
      <w:r w:rsidR="0088700B">
        <w:rPr>
          <w:rFonts w:eastAsiaTheme="minorHAnsi"/>
          <w:lang w:eastAsia="en-US"/>
        </w:rPr>
        <w:t>7</w:t>
      </w:r>
      <w:r w:rsidR="003369A3">
        <w:rPr>
          <w:rFonts w:eastAsiaTheme="minorHAnsi"/>
          <w:lang w:eastAsia="en-US"/>
        </w:rPr>
        <w:t>.</w:t>
      </w:r>
      <w:r w:rsidR="000D0109">
        <w:rPr>
          <w:rFonts w:eastAsiaTheme="minorHAnsi"/>
          <w:lang w:eastAsia="en-US"/>
        </w:rPr>
        <w:t xml:space="preserve"> sje</w:t>
      </w:r>
      <w:r w:rsidRPr="00622B96">
        <w:rPr>
          <w:rFonts w:eastAsiaTheme="minorHAnsi"/>
          <w:lang w:eastAsia="en-US"/>
        </w:rPr>
        <w:t>dnic</w:t>
      </w:r>
      <w:r w:rsidR="000D0109">
        <w:rPr>
          <w:rFonts w:eastAsiaTheme="minorHAnsi"/>
          <w:lang w:eastAsia="en-US"/>
        </w:rPr>
        <w:t>i</w:t>
      </w:r>
      <w:r w:rsidRPr="00622B96">
        <w:rPr>
          <w:rFonts w:eastAsiaTheme="minorHAnsi"/>
          <w:lang w:eastAsia="en-US"/>
        </w:rPr>
        <w:t xml:space="preserve"> Općinskog vijeća</w:t>
      </w:r>
      <w:r w:rsidR="00614DAE" w:rsidRPr="00622B96">
        <w:rPr>
          <w:rFonts w:eastAsiaTheme="minorHAnsi"/>
          <w:lang w:eastAsia="en-US"/>
        </w:rPr>
        <w:t xml:space="preserve"> Općine Velika Kopanica</w:t>
      </w:r>
      <w:r w:rsidR="000D0109">
        <w:rPr>
          <w:rFonts w:eastAsiaTheme="minorHAnsi"/>
          <w:lang w:eastAsia="en-US"/>
        </w:rPr>
        <w:t>,</w:t>
      </w:r>
      <w:r w:rsidR="00614DAE" w:rsidRPr="00622B96">
        <w:rPr>
          <w:rFonts w:eastAsiaTheme="minorHAnsi"/>
          <w:lang w:eastAsia="en-US"/>
        </w:rPr>
        <w:t xml:space="preserve"> održan</w:t>
      </w:r>
      <w:r w:rsidR="000D0109">
        <w:rPr>
          <w:rFonts w:eastAsiaTheme="minorHAnsi"/>
          <w:lang w:eastAsia="en-US"/>
        </w:rPr>
        <w:t>oj</w:t>
      </w:r>
      <w:r w:rsidR="00614DAE" w:rsidRPr="00622B96">
        <w:rPr>
          <w:rFonts w:eastAsiaTheme="minorHAnsi"/>
          <w:lang w:eastAsia="en-US"/>
        </w:rPr>
        <w:t xml:space="preserve"> je</w:t>
      </w:r>
      <w:r w:rsidRPr="00622B96">
        <w:rPr>
          <w:rFonts w:eastAsiaTheme="minorHAnsi"/>
          <w:lang w:eastAsia="en-US"/>
        </w:rPr>
        <w:t xml:space="preserve"> dana </w:t>
      </w:r>
      <w:r w:rsidR="0088700B">
        <w:rPr>
          <w:rFonts w:eastAsiaTheme="minorHAnsi"/>
          <w:lang w:eastAsia="en-US"/>
        </w:rPr>
        <w:t>27</w:t>
      </w:r>
      <w:r w:rsidR="003369A3">
        <w:rPr>
          <w:rFonts w:eastAsiaTheme="minorHAnsi"/>
          <w:lang w:eastAsia="en-US"/>
        </w:rPr>
        <w:t xml:space="preserve">. prosinca </w:t>
      </w:r>
      <w:r w:rsidR="00614DAE" w:rsidRPr="00622B96">
        <w:rPr>
          <w:rFonts w:eastAsiaTheme="minorHAnsi"/>
          <w:lang w:eastAsia="en-US"/>
        </w:rPr>
        <w:t>20</w:t>
      </w:r>
      <w:r w:rsidR="00BB5071">
        <w:rPr>
          <w:rFonts w:eastAsiaTheme="minorHAnsi"/>
          <w:lang w:eastAsia="en-US"/>
        </w:rPr>
        <w:t>21</w:t>
      </w:r>
      <w:r w:rsidR="00614DAE" w:rsidRPr="00622B96">
        <w:rPr>
          <w:rFonts w:eastAsiaTheme="minorHAnsi"/>
          <w:lang w:eastAsia="en-US"/>
        </w:rPr>
        <w:t>.g</w:t>
      </w:r>
      <w:r w:rsidRPr="00622B96">
        <w:rPr>
          <w:rFonts w:eastAsiaTheme="minorHAnsi"/>
          <w:lang w:eastAsia="en-US"/>
        </w:rPr>
        <w:t xml:space="preserve"> u Općinskoj vijećnici, Vladi</w:t>
      </w:r>
      <w:r w:rsidR="00614DAE" w:rsidRPr="00622B96">
        <w:rPr>
          <w:rFonts w:eastAsiaTheme="minorHAnsi"/>
          <w:lang w:eastAsia="en-US"/>
        </w:rPr>
        <w:t xml:space="preserve">mira Nazora 1, Velika Kopanica s početkom u </w:t>
      </w:r>
      <w:r w:rsidR="003369A3">
        <w:rPr>
          <w:rFonts w:eastAsiaTheme="minorHAnsi"/>
          <w:lang w:eastAsia="en-US"/>
        </w:rPr>
        <w:t>19</w:t>
      </w:r>
      <w:r w:rsidR="0088700B">
        <w:rPr>
          <w:rFonts w:eastAsiaTheme="minorHAnsi"/>
          <w:lang w:eastAsia="en-US"/>
        </w:rPr>
        <w:t xml:space="preserve">:10 </w:t>
      </w:r>
      <w:r w:rsidR="00614DAE" w:rsidRPr="00622B96">
        <w:rPr>
          <w:rFonts w:eastAsiaTheme="minorHAnsi"/>
          <w:lang w:eastAsia="en-US"/>
        </w:rPr>
        <w:t>sati</w:t>
      </w:r>
      <w:r w:rsidR="000D0109">
        <w:rPr>
          <w:rFonts w:eastAsiaTheme="minorHAnsi"/>
          <w:lang w:eastAsia="en-US"/>
        </w:rPr>
        <w:t>,</w:t>
      </w:r>
      <w:r w:rsidR="00120557">
        <w:rPr>
          <w:rFonts w:eastAsiaTheme="minorHAnsi"/>
          <w:lang w:eastAsia="en-US"/>
        </w:rPr>
        <w:t xml:space="preserve"> bilo</w:t>
      </w:r>
      <w:r w:rsidR="000D0109">
        <w:rPr>
          <w:rFonts w:eastAsiaTheme="minorHAnsi"/>
          <w:lang w:eastAsia="en-US"/>
        </w:rPr>
        <w:t xml:space="preserve"> je</w:t>
      </w:r>
      <w:r w:rsidR="00120557">
        <w:rPr>
          <w:rFonts w:eastAsiaTheme="minorHAnsi"/>
          <w:lang w:eastAsia="en-US"/>
        </w:rPr>
        <w:t xml:space="preserve"> prisutno 1</w:t>
      </w:r>
      <w:r w:rsidR="000D0109">
        <w:rPr>
          <w:rFonts w:eastAsiaTheme="minorHAnsi"/>
          <w:lang w:eastAsia="en-US"/>
        </w:rPr>
        <w:t>1</w:t>
      </w:r>
      <w:r w:rsidR="00120557">
        <w:rPr>
          <w:rFonts w:eastAsiaTheme="minorHAnsi"/>
          <w:lang w:eastAsia="en-US"/>
        </w:rPr>
        <w:t xml:space="preserve"> od 13 izabranih Vijećnika Općinskog vijeća Općine Velika Kopanica.</w:t>
      </w:r>
    </w:p>
    <w:p w14:paraId="2999B660" w14:textId="77777777" w:rsidR="00120557" w:rsidRPr="00622B96" w:rsidRDefault="00120557" w:rsidP="004B406C">
      <w:pPr>
        <w:spacing w:line="276" w:lineRule="auto"/>
        <w:jc w:val="both"/>
        <w:rPr>
          <w:rFonts w:eastAsiaTheme="minorHAnsi"/>
          <w:lang w:eastAsia="en-US"/>
        </w:rPr>
      </w:pPr>
    </w:p>
    <w:p w14:paraId="317A3837" w14:textId="0E3A0EAC" w:rsidR="00120557" w:rsidRDefault="00120557" w:rsidP="00120557">
      <w:pPr>
        <w:spacing w:line="276" w:lineRule="auto"/>
        <w:jc w:val="both"/>
        <w:rPr>
          <w:rFonts w:eastAsiaTheme="minorHAnsi"/>
          <w:lang w:eastAsia="en-US"/>
        </w:rPr>
      </w:pPr>
      <w:r w:rsidRPr="00BF0F9D">
        <w:rPr>
          <w:rFonts w:eastAsiaTheme="minorHAnsi"/>
          <w:lang w:eastAsia="en-US"/>
        </w:rPr>
        <w:t xml:space="preserve">Nazočni vijećnici: </w:t>
      </w:r>
      <w:r w:rsidR="003369A3">
        <w:rPr>
          <w:rFonts w:eastAsiaTheme="minorHAnsi"/>
          <w:lang w:eastAsia="en-US"/>
        </w:rPr>
        <w:t>Tomislav Jagić,</w:t>
      </w:r>
      <w:r w:rsidR="00340DA1">
        <w:rPr>
          <w:rFonts w:eastAsiaTheme="minorHAnsi"/>
          <w:lang w:eastAsia="en-US"/>
        </w:rPr>
        <w:t xml:space="preserve"> Ivan Antolović, Marija </w:t>
      </w:r>
      <w:proofErr w:type="spellStart"/>
      <w:r w:rsidR="00340DA1">
        <w:rPr>
          <w:rFonts w:eastAsiaTheme="minorHAnsi"/>
          <w:lang w:eastAsia="en-US"/>
        </w:rPr>
        <w:t>Jularić</w:t>
      </w:r>
      <w:proofErr w:type="spellEnd"/>
      <w:r w:rsidR="00340DA1">
        <w:rPr>
          <w:rFonts w:eastAsiaTheme="minorHAnsi"/>
          <w:lang w:eastAsia="en-US"/>
        </w:rPr>
        <w:t xml:space="preserve"> Ergotić, Patricija </w:t>
      </w:r>
      <w:proofErr w:type="spellStart"/>
      <w:r w:rsidR="00340DA1">
        <w:rPr>
          <w:rFonts w:eastAsiaTheme="minorHAnsi"/>
          <w:lang w:eastAsia="en-US"/>
        </w:rPr>
        <w:t>Kurtušić</w:t>
      </w:r>
      <w:proofErr w:type="spellEnd"/>
      <w:r w:rsidR="00340DA1">
        <w:rPr>
          <w:rFonts w:eastAsiaTheme="minorHAnsi"/>
          <w:lang w:eastAsia="en-US"/>
        </w:rPr>
        <w:t xml:space="preserve">, Robert Matasović, Blaž Šokčević, Miroslav Matić, Maja </w:t>
      </w:r>
      <w:proofErr w:type="spellStart"/>
      <w:r w:rsidR="00340DA1">
        <w:rPr>
          <w:rFonts w:eastAsiaTheme="minorHAnsi"/>
          <w:lang w:eastAsia="en-US"/>
        </w:rPr>
        <w:t>Crnolatac</w:t>
      </w:r>
      <w:proofErr w:type="spellEnd"/>
      <w:r w:rsidR="00340DA1">
        <w:rPr>
          <w:rFonts w:eastAsiaTheme="minorHAnsi"/>
          <w:lang w:eastAsia="en-US"/>
        </w:rPr>
        <w:t>,</w:t>
      </w:r>
      <w:r w:rsidR="0088700B">
        <w:rPr>
          <w:rFonts w:eastAsiaTheme="minorHAnsi"/>
          <w:lang w:eastAsia="en-US"/>
        </w:rPr>
        <w:t xml:space="preserve"> </w:t>
      </w:r>
      <w:r w:rsidR="00340DA1">
        <w:rPr>
          <w:rFonts w:eastAsiaTheme="minorHAnsi"/>
          <w:lang w:eastAsia="en-US"/>
        </w:rPr>
        <w:t xml:space="preserve">Darko </w:t>
      </w:r>
      <w:proofErr w:type="spellStart"/>
      <w:r w:rsidR="00340DA1">
        <w:rPr>
          <w:rFonts w:eastAsiaTheme="minorHAnsi"/>
          <w:lang w:eastAsia="en-US"/>
        </w:rPr>
        <w:t>Relota</w:t>
      </w:r>
      <w:proofErr w:type="spellEnd"/>
      <w:r w:rsidR="00340DA1">
        <w:rPr>
          <w:rFonts w:eastAsiaTheme="minorHAnsi"/>
          <w:lang w:eastAsia="en-US"/>
        </w:rPr>
        <w:t xml:space="preserve">, Ana </w:t>
      </w:r>
      <w:proofErr w:type="spellStart"/>
      <w:r w:rsidR="00340DA1">
        <w:rPr>
          <w:rFonts w:eastAsiaTheme="minorHAnsi"/>
          <w:lang w:eastAsia="en-US"/>
        </w:rPr>
        <w:t>Radičević</w:t>
      </w:r>
      <w:proofErr w:type="spellEnd"/>
      <w:r w:rsidR="0088700B">
        <w:rPr>
          <w:rFonts w:eastAsiaTheme="minorHAnsi"/>
          <w:lang w:eastAsia="en-US"/>
        </w:rPr>
        <w:t>, Tomislav Matasović</w:t>
      </w:r>
    </w:p>
    <w:p w14:paraId="38CB6E8C" w14:textId="47D56486" w:rsidR="00120557" w:rsidRDefault="00120557" w:rsidP="00120557">
      <w:pPr>
        <w:spacing w:line="276" w:lineRule="auto"/>
        <w:jc w:val="both"/>
        <w:rPr>
          <w:rFonts w:eastAsiaTheme="minorHAnsi"/>
          <w:lang w:eastAsia="en-US"/>
        </w:rPr>
      </w:pPr>
      <w:r>
        <w:rPr>
          <w:rFonts w:eastAsiaTheme="minorHAnsi"/>
          <w:lang w:eastAsia="en-US"/>
        </w:rPr>
        <w:t>Odsutni vijećnici:</w:t>
      </w:r>
      <w:r w:rsidR="000D0109">
        <w:rPr>
          <w:rFonts w:eastAsiaTheme="minorHAnsi"/>
          <w:lang w:eastAsia="en-US"/>
        </w:rPr>
        <w:t xml:space="preserve"> </w:t>
      </w:r>
      <w:r w:rsidR="00340DA1">
        <w:rPr>
          <w:rFonts w:eastAsiaTheme="minorHAnsi"/>
          <w:lang w:eastAsia="en-US"/>
        </w:rPr>
        <w:t xml:space="preserve">Terezija </w:t>
      </w:r>
      <w:proofErr w:type="spellStart"/>
      <w:r w:rsidR="00340DA1">
        <w:rPr>
          <w:rFonts w:eastAsiaTheme="minorHAnsi"/>
          <w:lang w:eastAsia="en-US"/>
        </w:rPr>
        <w:t>Zrakić</w:t>
      </w:r>
      <w:proofErr w:type="spellEnd"/>
      <w:r w:rsidR="00340DA1">
        <w:rPr>
          <w:rFonts w:eastAsiaTheme="minorHAnsi"/>
          <w:lang w:eastAsia="en-US"/>
        </w:rPr>
        <w:t xml:space="preserve"> </w:t>
      </w:r>
      <w:r w:rsidR="004D5E92">
        <w:rPr>
          <w:rFonts w:eastAsiaTheme="minorHAnsi"/>
          <w:lang w:eastAsia="en-US"/>
        </w:rPr>
        <w:t xml:space="preserve">i </w:t>
      </w:r>
      <w:r w:rsidR="0088700B">
        <w:rPr>
          <w:rFonts w:eastAsiaTheme="minorHAnsi"/>
          <w:lang w:eastAsia="en-US"/>
        </w:rPr>
        <w:t>Krunoslav Zdunić</w:t>
      </w:r>
    </w:p>
    <w:p w14:paraId="6F5CBF28" w14:textId="68236BBA" w:rsidR="00120557" w:rsidRPr="00BF0F9D" w:rsidRDefault="00120557" w:rsidP="00120557">
      <w:pPr>
        <w:spacing w:line="276" w:lineRule="auto"/>
        <w:jc w:val="both"/>
        <w:rPr>
          <w:rFonts w:eastAsiaTheme="minorHAnsi"/>
          <w:lang w:eastAsia="en-US"/>
        </w:rPr>
      </w:pPr>
      <w:r w:rsidRPr="00BF0F9D">
        <w:rPr>
          <w:rFonts w:eastAsiaTheme="minorHAnsi"/>
          <w:lang w:eastAsia="en-US"/>
        </w:rPr>
        <w:t>Ostali prisutni: Ivan Meteš – načelnik</w:t>
      </w:r>
      <w:r>
        <w:rPr>
          <w:rFonts w:eastAsiaTheme="minorHAnsi"/>
          <w:lang w:eastAsia="en-US"/>
        </w:rPr>
        <w:t>,</w:t>
      </w:r>
      <w:r w:rsidR="00340DA1">
        <w:t xml:space="preserve"> </w:t>
      </w:r>
      <w:r w:rsidR="0088700B">
        <w:t xml:space="preserve">Blaženka </w:t>
      </w:r>
      <w:proofErr w:type="spellStart"/>
      <w:r w:rsidR="0088700B">
        <w:t>Radičević</w:t>
      </w:r>
      <w:proofErr w:type="spellEnd"/>
      <w:r w:rsidR="00340DA1">
        <w:t>- zapisničar</w:t>
      </w:r>
      <w:r w:rsidR="0088700B">
        <w:t>ka</w:t>
      </w:r>
    </w:p>
    <w:p w14:paraId="1696C7C3" w14:textId="77777777" w:rsidR="00120557" w:rsidRDefault="00120557" w:rsidP="004B406C">
      <w:pPr>
        <w:spacing w:line="276" w:lineRule="auto"/>
        <w:ind w:firstLine="708"/>
        <w:jc w:val="both"/>
        <w:rPr>
          <w:rFonts w:eastAsiaTheme="minorHAnsi"/>
          <w:lang w:eastAsia="en-US"/>
        </w:rPr>
      </w:pPr>
    </w:p>
    <w:p w14:paraId="4D9F6CB1" w14:textId="0864A879" w:rsidR="000D0109" w:rsidRDefault="000D0109" w:rsidP="000D0109">
      <w:pPr>
        <w:spacing w:line="276" w:lineRule="auto"/>
        <w:jc w:val="both"/>
      </w:pPr>
      <w:r>
        <w:t xml:space="preserve">Predsjednik Općinskog vijeća Općine Velika Kopanica (u daljnjem tekstu Predsjednik) – Tomislav Jagić otvorio je sjednicu u </w:t>
      </w:r>
      <w:r w:rsidR="00340DA1">
        <w:t>19</w:t>
      </w:r>
      <w:r>
        <w:t>:</w:t>
      </w:r>
      <w:r w:rsidR="0088700B">
        <w:t>1</w:t>
      </w:r>
      <w:r>
        <w:t xml:space="preserve">0 h i pozdravio sve prisutne te konstatirao kvorum. </w:t>
      </w:r>
    </w:p>
    <w:p w14:paraId="51D1071A" w14:textId="3A013EC6" w:rsidR="00D2532C" w:rsidRPr="00DB04B8" w:rsidRDefault="00D2532C" w:rsidP="000D0109">
      <w:pPr>
        <w:spacing w:line="276" w:lineRule="auto"/>
        <w:jc w:val="both"/>
      </w:pPr>
    </w:p>
    <w:p w14:paraId="0CBE2314" w14:textId="77777777" w:rsidR="00EB18ED" w:rsidRDefault="00EB18ED" w:rsidP="004B406C">
      <w:pPr>
        <w:spacing w:line="276" w:lineRule="auto"/>
        <w:jc w:val="both"/>
        <w:rPr>
          <w:rFonts w:eastAsiaTheme="minorHAnsi"/>
          <w:lang w:eastAsia="en-US"/>
        </w:rPr>
      </w:pPr>
    </w:p>
    <w:p w14:paraId="7FC9582A" w14:textId="404A7294" w:rsidR="00015975" w:rsidRDefault="00015975" w:rsidP="00015975">
      <w:pPr>
        <w:jc w:val="center"/>
      </w:pPr>
      <w:r w:rsidRPr="00015975">
        <w:t>DNEVNI RED:</w:t>
      </w:r>
    </w:p>
    <w:p w14:paraId="031A5E6D" w14:textId="6E35C892" w:rsidR="003761F0" w:rsidRDefault="003761F0" w:rsidP="00015975">
      <w:pPr>
        <w:jc w:val="center"/>
      </w:pPr>
    </w:p>
    <w:p w14:paraId="2179A63D" w14:textId="77777777" w:rsidR="0088700B" w:rsidRPr="0099143E" w:rsidRDefault="0088700B" w:rsidP="0088700B">
      <w:pPr>
        <w:numPr>
          <w:ilvl w:val="0"/>
          <w:numId w:val="20"/>
        </w:numPr>
        <w:spacing w:line="276" w:lineRule="auto"/>
        <w:jc w:val="both"/>
      </w:pPr>
      <w:r w:rsidRPr="0099143E">
        <w:t>Izmjene i dopune Proračun</w:t>
      </w:r>
      <w:r>
        <w:t>a</w:t>
      </w:r>
      <w:r w:rsidRPr="0099143E">
        <w:t xml:space="preserve"> Općine Velika Kopanica za 20</w:t>
      </w:r>
      <w:r>
        <w:t>21</w:t>
      </w:r>
      <w:r w:rsidRPr="0099143E">
        <w:t xml:space="preserve">. godinu: </w:t>
      </w:r>
    </w:p>
    <w:p w14:paraId="52EB40FC" w14:textId="77777777" w:rsidR="0088700B" w:rsidRPr="0099143E" w:rsidRDefault="0088700B" w:rsidP="0088700B">
      <w:pPr>
        <w:numPr>
          <w:ilvl w:val="1"/>
          <w:numId w:val="20"/>
        </w:numPr>
        <w:spacing w:line="276" w:lineRule="auto"/>
        <w:jc w:val="both"/>
      </w:pPr>
      <w:r w:rsidRPr="0099143E">
        <w:t>Prijedlog Izmjen</w:t>
      </w:r>
      <w:r>
        <w:t>a</w:t>
      </w:r>
      <w:r w:rsidRPr="0099143E">
        <w:t xml:space="preserve"> i dopun</w:t>
      </w:r>
      <w:r>
        <w:t>a</w:t>
      </w:r>
      <w:r w:rsidRPr="0099143E">
        <w:t xml:space="preserve"> Proračuna Općine Velika Kopanica za 20</w:t>
      </w:r>
      <w:r>
        <w:t>21</w:t>
      </w:r>
      <w:r w:rsidRPr="0099143E">
        <w:t>. godinu</w:t>
      </w:r>
      <w:r>
        <w:t>,</w:t>
      </w:r>
      <w:r w:rsidRPr="0099143E">
        <w:t xml:space="preserve"> </w:t>
      </w:r>
    </w:p>
    <w:p w14:paraId="2628E0AF" w14:textId="77777777" w:rsidR="0088700B" w:rsidRPr="0099143E" w:rsidRDefault="0088700B" w:rsidP="0088700B">
      <w:pPr>
        <w:numPr>
          <w:ilvl w:val="1"/>
          <w:numId w:val="20"/>
        </w:numPr>
        <w:spacing w:line="276" w:lineRule="auto"/>
        <w:jc w:val="both"/>
      </w:pPr>
      <w:r w:rsidRPr="0099143E">
        <w:t xml:space="preserve">Prijedlog </w:t>
      </w:r>
      <w:bookmarkStart w:id="0" w:name="_Hlk27562178"/>
      <w:r w:rsidRPr="0099143E">
        <w:t>Izmjen</w:t>
      </w:r>
      <w:r>
        <w:t>a</w:t>
      </w:r>
      <w:r w:rsidRPr="0099143E">
        <w:t xml:space="preserve"> i dopun</w:t>
      </w:r>
      <w:r>
        <w:t>a</w:t>
      </w:r>
      <w:r w:rsidRPr="0099143E">
        <w:t xml:space="preserve"> </w:t>
      </w:r>
      <w:bookmarkEnd w:id="0"/>
      <w:r w:rsidRPr="0099143E">
        <w:t xml:space="preserve">Programa građenja komunalne infrastrukture na području Općine Velika Kopanica u </w:t>
      </w:r>
      <w:bookmarkStart w:id="1" w:name="_Hlk27562216"/>
      <w:r w:rsidRPr="0099143E">
        <w:t>20</w:t>
      </w:r>
      <w:bookmarkEnd w:id="1"/>
      <w:r>
        <w:t>21</w:t>
      </w:r>
      <w:r w:rsidRPr="0099143E">
        <w:t>. godini,</w:t>
      </w:r>
    </w:p>
    <w:p w14:paraId="09406AF3" w14:textId="77777777" w:rsidR="0088700B" w:rsidRDefault="0088700B" w:rsidP="0088700B">
      <w:pPr>
        <w:numPr>
          <w:ilvl w:val="1"/>
          <w:numId w:val="20"/>
        </w:numPr>
        <w:spacing w:line="276" w:lineRule="auto"/>
        <w:jc w:val="both"/>
      </w:pPr>
      <w:r w:rsidRPr="0099143E">
        <w:t>Prijedlog Izmjen</w:t>
      </w:r>
      <w:r>
        <w:t>a</w:t>
      </w:r>
      <w:r w:rsidRPr="0099143E">
        <w:t xml:space="preserve"> i dopun</w:t>
      </w:r>
      <w:r>
        <w:t>a</w:t>
      </w:r>
      <w:r w:rsidRPr="0099143E">
        <w:t xml:space="preserve"> Programa održavanja komunalne infrastrukture području Općine Velika Kopanica u 20</w:t>
      </w:r>
      <w:r>
        <w:t>21</w:t>
      </w:r>
      <w:r w:rsidRPr="0099143E">
        <w:t>. godini,</w:t>
      </w:r>
    </w:p>
    <w:p w14:paraId="0753A9CC" w14:textId="77777777" w:rsidR="0088700B" w:rsidRPr="0099143E" w:rsidRDefault="0088700B" w:rsidP="0088700B">
      <w:pPr>
        <w:numPr>
          <w:ilvl w:val="1"/>
          <w:numId w:val="20"/>
        </w:numPr>
        <w:spacing w:line="276" w:lineRule="auto"/>
        <w:jc w:val="both"/>
      </w:pPr>
      <w:r>
        <w:t>Prijedlog Izmjena i dopuna Programa utroška naknade za zadržavanje nezakonito izgrađenih zgrada u prostoru na području Općine Velika Kopanica u 2021. godini,</w:t>
      </w:r>
    </w:p>
    <w:p w14:paraId="2FA5AF75" w14:textId="77777777" w:rsidR="0088700B" w:rsidRDefault="0088700B" w:rsidP="0088700B">
      <w:pPr>
        <w:numPr>
          <w:ilvl w:val="1"/>
          <w:numId w:val="20"/>
        </w:numPr>
        <w:spacing w:line="276" w:lineRule="auto"/>
        <w:jc w:val="both"/>
      </w:pPr>
      <w:r w:rsidRPr="0099143E">
        <w:lastRenderedPageBreak/>
        <w:t>Prijedlog Izmjen</w:t>
      </w:r>
      <w:r>
        <w:t>a</w:t>
      </w:r>
      <w:r w:rsidRPr="0099143E">
        <w:t xml:space="preserve"> i dopun</w:t>
      </w:r>
      <w:r>
        <w:t>a</w:t>
      </w:r>
      <w:r w:rsidRPr="0099143E">
        <w:t xml:space="preserve"> Programa korištenja sredstava ostvarenih raspolaganjem poljoprivrednim zemljištem u vlasništvu Republike Hrvatske na području Općine Velika Kopanica u 20</w:t>
      </w:r>
      <w:r>
        <w:t>21</w:t>
      </w:r>
      <w:r w:rsidRPr="0099143E">
        <w:t xml:space="preserve">. godini, </w:t>
      </w:r>
    </w:p>
    <w:p w14:paraId="0248E5C3" w14:textId="77777777" w:rsidR="0088700B" w:rsidRPr="0099143E" w:rsidRDefault="0088700B" w:rsidP="0088700B">
      <w:pPr>
        <w:numPr>
          <w:ilvl w:val="1"/>
          <w:numId w:val="20"/>
        </w:numPr>
        <w:spacing w:line="276" w:lineRule="auto"/>
        <w:jc w:val="both"/>
      </w:pPr>
      <w:r>
        <w:t xml:space="preserve">Prijedlog Izmjena i dopuna Programa korištenja sredstava </w:t>
      </w:r>
      <w:proofErr w:type="spellStart"/>
      <w:r>
        <w:t>ostavrenih</w:t>
      </w:r>
      <w:proofErr w:type="spellEnd"/>
      <w:r>
        <w:t xml:space="preserve"> od promjene namjene </w:t>
      </w:r>
      <w:proofErr w:type="spellStart"/>
      <w:r>
        <w:t>polj</w:t>
      </w:r>
      <w:proofErr w:type="spellEnd"/>
      <w:r>
        <w:t>. zemljišta na području Općine Velika Kopanica u 2021. godini,</w:t>
      </w:r>
    </w:p>
    <w:p w14:paraId="41A31D8A" w14:textId="77777777" w:rsidR="0088700B" w:rsidRPr="0099143E" w:rsidRDefault="0088700B" w:rsidP="0088700B">
      <w:pPr>
        <w:numPr>
          <w:ilvl w:val="1"/>
          <w:numId w:val="20"/>
        </w:numPr>
        <w:spacing w:line="276" w:lineRule="auto"/>
        <w:jc w:val="both"/>
      </w:pPr>
      <w:r w:rsidRPr="0099143E">
        <w:t>Prijedlog Izmjen</w:t>
      </w:r>
      <w:r>
        <w:t>a</w:t>
      </w:r>
      <w:r w:rsidRPr="0099143E">
        <w:t xml:space="preserve"> i dopun</w:t>
      </w:r>
      <w:r>
        <w:t>a</w:t>
      </w:r>
      <w:r w:rsidRPr="0099143E">
        <w:t xml:space="preserve"> Programa socijalne skrbi na području Općine Velika Kopanica u 20</w:t>
      </w:r>
      <w:r>
        <w:t>21</w:t>
      </w:r>
      <w:r w:rsidRPr="0099143E">
        <w:t>. godini,</w:t>
      </w:r>
    </w:p>
    <w:p w14:paraId="29B11DB7" w14:textId="77777777" w:rsidR="0088700B" w:rsidRPr="0099143E" w:rsidRDefault="0088700B" w:rsidP="0088700B">
      <w:pPr>
        <w:numPr>
          <w:ilvl w:val="1"/>
          <w:numId w:val="20"/>
        </w:numPr>
        <w:spacing w:line="276" w:lineRule="auto"/>
        <w:jc w:val="both"/>
      </w:pPr>
      <w:r w:rsidRPr="0099143E">
        <w:t>Prijedlog Izmjen</w:t>
      </w:r>
      <w:r>
        <w:t>a</w:t>
      </w:r>
      <w:r w:rsidRPr="0099143E">
        <w:t xml:space="preserve"> i dopun</w:t>
      </w:r>
      <w:r>
        <w:t>a</w:t>
      </w:r>
      <w:r w:rsidRPr="0099143E">
        <w:t xml:space="preserve"> Programa javnih potreba u odgoju, obrazovanju, kulturi, sportu i ostalim društvenim djelatnostima na području Općine Velika Kopanica u 20</w:t>
      </w:r>
      <w:r>
        <w:t>21</w:t>
      </w:r>
      <w:r w:rsidRPr="0099143E">
        <w:t>. godini,</w:t>
      </w:r>
    </w:p>
    <w:p w14:paraId="0ACDB326" w14:textId="77777777" w:rsidR="0088700B" w:rsidRPr="0099143E" w:rsidRDefault="0088700B" w:rsidP="0088700B">
      <w:pPr>
        <w:numPr>
          <w:ilvl w:val="1"/>
          <w:numId w:val="20"/>
        </w:numPr>
        <w:spacing w:line="276" w:lineRule="auto"/>
        <w:jc w:val="both"/>
      </w:pPr>
      <w:r w:rsidRPr="0099143E">
        <w:t>Prijedlog Izmjene i dopune Programa vatrogastva i civilne zaštite na području Općine Velika Kopanica u 20</w:t>
      </w:r>
      <w:r>
        <w:t>21</w:t>
      </w:r>
      <w:r w:rsidRPr="0099143E">
        <w:t>. godini</w:t>
      </w:r>
      <w:r>
        <w:t>.</w:t>
      </w:r>
    </w:p>
    <w:p w14:paraId="105E7F17" w14:textId="77777777" w:rsidR="0088700B" w:rsidRDefault="0088700B" w:rsidP="0088700B">
      <w:pPr>
        <w:numPr>
          <w:ilvl w:val="0"/>
          <w:numId w:val="20"/>
        </w:numPr>
        <w:spacing w:line="276" w:lineRule="auto"/>
        <w:jc w:val="both"/>
      </w:pPr>
      <w:r w:rsidRPr="00AD5AD3">
        <w:t>Prijedlog Odluke o određivanju pravnih osoba i udruga građana od interesa za susta</w:t>
      </w:r>
      <w:r>
        <w:t>v civilne zaštite Općine Velika.</w:t>
      </w:r>
    </w:p>
    <w:p w14:paraId="143E575F" w14:textId="77777777" w:rsidR="0088700B" w:rsidRDefault="0088700B" w:rsidP="0088700B">
      <w:pPr>
        <w:numPr>
          <w:ilvl w:val="0"/>
          <w:numId w:val="20"/>
        </w:numPr>
        <w:spacing w:line="276" w:lineRule="auto"/>
        <w:jc w:val="both"/>
      </w:pPr>
      <w:r>
        <w:t>Prijedlog Analize stanja sustava civilne zaštite za Općinu Velika Kopanica u 2021. godini.</w:t>
      </w:r>
    </w:p>
    <w:p w14:paraId="36AA8BF6" w14:textId="77777777" w:rsidR="0088700B" w:rsidRDefault="0088700B" w:rsidP="0088700B">
      <w:pPr>
        <w:numPr>
          <w:ilvl w:val="0"/>
          <w:numId w:val="20"/>
        </w:numPr>
        <w:spacing w:line="276" w:lineRule="auto"/>
        <w:jc w:val="both"/>
      </w:pPr>
      <w:r w:rsidRPr="0099143E">
        <w:t>Prijedlog Godišnjeg plana razvoja sustava civilne zaštite s financijskim učincima za trogodišnje razdoblje za 202</w:t>
      </w:r>
      <w:r>
        <w:t>2</w:t>
      </w:r>
      <w:r w:rsidRPr="0099143E">
        <w:t>.-202</w:t>
      </w:r>
      <w:r>
        <w:t>4.g.</w:t>
      </w:r>
    </w:p>
    <w:p w14:paraId="47C83BE7" w14:textId="77777777" w:rsidR="0088700B" w:rsidRDefault="0088700B" w:rsidP="0088700B">
      <w:pPr>
        <w:numPr>
          <w:ilvl w:val="0"/>
          <w:numId w:val="20"/>
        </w:numPr>
        <w:spacing w:line="276" w:lineRule="auto"/>
        <w:jc w:val="both"/>
      </w:pPr>
      <w:r>
        <w:t xml:space="preserve">Prijedlog Smjernica za organizaciju i razvoj sustava civilne zaštite 2022. – 2025. god.  </w:t>
      </w:r>
    </w:p>
    <w:p w14:paraId="67AED718" w14:textId="77777777" w:rsidR="0088700B" w:rsidRDefault="0088700B" w:rsidP="0088700B">
      <w:pPr>
        <w:numPr>
          <w:ilvl w:val="0"/>
          <w:numId w:val="20"/>
        </w:numPr>
        <w:spacing w:line="276" w:lineRule="auto"/>
        <w:jc w:val="both"/>
      </w:pPr>
      <w:r>
        <w:t>Prijedlog Odluke o osnivanju Lokalne akcijske grupe u ribarstvu (LAGUR).</w:t>
      </w:r>
    </w:p>
    <w:p w14:paraId="397EAD2E" w14:textId="77777777" w:rsidR="0088700B" w:rsidRPr="0099143E" w:rsidRDefault="0088700B" w:rsidP="0088700B">
      <w:pPr>
        <w:numPr>
          <w:ilvl w:val="0"/>
          <w:numId w:val="20"/>
        </w:numPr>
        <w:spacing w:line="276" w:lineRule="auto"/>
        <w:jc w:val="both"/>
      </w:pPr>
      <w:r w:rsidRPr="0099143E">
        <w:t>Razno.</w:t>
      </w:r>
    </w:p>
    <w:p w14:paraId="205C74CA" w14:textId="0DDF40A4" w:rsidR="0088700B" w:rsidRDefault="0088700B" w:rsidP="00015975">
      <w:pPr>
        <w:jc w:val="center"/>
      </w:pPr>
    </w:p>
    <w:p w14:paraId="66F1F6A2" w14:textId="72D90F1F" w:rsidR="000D2B6D" w:rsidRPr="00EB18ED" w:rsidRDefault="000D2B6D" w:rsidP="000D2B6D">
      <w:pPr>
        <w:spacing w:line="276" w:lineRule="auto"/>
        <w:jc w:val="both"/>
        <w:rPr>
          <w:rFonts w:eastAsiaTheme="minorHAnsi"/>
          <w:bCs/>
        </w:rPr>
      </w:pPr>
      <w:r w:rsidRPr="000D0109">
        <w:rPr>
          <w:rFonts w:eastAsiaTheme="minorHAnsi"/>
          <w:bCs/>
        </w:rPr>
        <w:t xml:space="preserve">Predsjednik </w:t>
      </w:r>
      <w:r w:rsidR="00D2532C">
        <w:rPr>
          <w:rFonts w:eastAsiaTheme="minorHAnsi"/>
          <w:bCs/>
        </w:rPr>
        <w:t xml:space="preserve">Dnevni red </w:t>
      </w:r>
      <w:r w:rsidRPr="000D0109">
        <w:rPr>
          <w:rFonts w:eastAsiaTheme="minorHAnsi"/>
          <w:bCs/>
        </w:rPr>
        <w:t>daje na raspravu. Nakon što nije bilo komentara i prijedloga i na glasanje. Dnevni red je usvojen jednoglasno (1</w:t>
      </w:r>
      <w:r>
        <w:rPr>
          <w:rFonts w:eastAsiaTheme="minorHAnsi"/>
          <w:bCs/>
        </w:rPr>
        <w:t>1</w:t>
      </w:r>
      <w:r w:rsidRPr="000D0109">
        <w:rPr>
          <w:rFonts w:eastAsiaTheme="minorHAnsi"/>
          <w:bCs/>
        </w:rPr>
        <w:t xml:space="preserve"> glasova ZA).</w:t>
      </w:r>
    </w:p>
    <w:p w14:paraId="0C1D88D1" w14:textId="77777777" w:rsidR="003761F0" w:rsidRPr="00015975" w:rsidRDefault="003761F0" w:rsidP="00015975">
      <w:pPr>
        <w:jc w:val="center"/>
      </w:pPr>
    </w:p>
    <w:p w14:paraId="38254061" w14:textId="77777777" w:rsidR="0097391B" w:rsidRDefault="0097391B" w:rsidP="004B406C">
      <w:pPr>
        <w:spacing w:line="276" w:lineRule="auto"/>
        <w:jc w:val="both"/>
        <w:rPr>
          <w:rFonts w:eastAsiaTheme="minorHAnsi"/>
          <w:b/>
        </w:rPr>
      </w:pPr>
    </w:p>
    <w:p w14:paraId="7C3380C3" w14:textId="77777777" w:rsidR="0061657F" w:rsidRPr="0099143E" w:rsidRDefault="006F1E4B" w:rsidP="0061657F">
      <w:pPr>
        <w:spacing w:line="276" w:lineRule="auto"/>
        <w:jc w:val="both"/>
      </w:pPr>
      <w:r>
        <w:rPr>
          <w:rFonts w:eastAsiaTheme="minorHAnsi"/>
          <w:b/>
        </w:rPr>
        <w:t>TOČKA 1:</w:t>
      </w:r>
      <w:r w:rsidR="000D0109" w:rsidRPr="000D0109">
        <w:t xml:space="preserve"> </w:t>
      </w:r>
      <w:bookmarkStart w:id="2" w:name="_Hlk97754257"/>
      <w:r w:rsidR="0061657F" w:rsidRPr="0061657F">
        <w:rPr>
          <w:b/>
          <w:bCs/>
        </w:rPr>
        <w:t>Izmjene i dopune Proračuna Općine Velika Kopanica za 2021. godinu:</w:t>
      </w:r>
      <w:r w:rsidR="0061657F" w:rsidRPr="0099143E">
        <w:t xml:space="preserve"> </w:t>
      </w:r>
      <w:bookmarkEnd w:id="2"/>
    </w:p>
    <w:p w14:paraId="5EDFB598" w14:textId="77777777" w:rsidR="0061657F" w:rsidRPr="0099143E" w:rsidRDefault="0061657F" w:rsidP="0061657F">
      <w:pPr>
        <w:numPr>
          <w:ilvl w:val="1"/>
          <w:numId w:val="27"/>
        </w:numPr>
        <w:spacing w:line="276" w:lineRule="auto"/>
        <w:jc w:val="both"/>
      </w:pPr>
      <w:r w:rsidRPr="0099143E">
        <w:t>Prijedlog Izmjen</w:t>
      </w:r>
      <w:r>
        <w:t>a</w:t>
      </w:r>
      <w:r w:rsidRPr="0099143E">
        <w:t xml:space="preserve"> i dopun</w:t>
      </w:r>
      <w:r>
        <w:t>a</w:t>
      </w:r>
      <w:r w:rsidRPr="0099143E">
        <w:t xml:space="preserve"> Proračuna Općine Velika Kopanica za 20</w:t>
      </w:r>
      <w:r>
        <w:t>21</w:t>
      </w:r>
      <w:r w:rsidRPr="0099143E">
        <w:t>. godinu</w:t>
      </w:r>
      <w:r>
        <w:t>,</w:t>
      </w:r>
      <w:r w:rsidRPr="0099143E">
        <w:t xml:space="preserve"> </w:t>
      </w:r>
    </w:p>
    <w:p w14:paraId="474672B1" w14:textId="77777777" w:rsidR="0061657F" w:rsidRPr="0099143E" w:rsidRDefault="0061657F" w:rsidP="0061657F">
      <w:pPr>
        <w:numPr>
          <w:ilvl w:val="1"/>
          <w:numId w:val="27"/>
        </w:numPr>
        <w:spacing w:line="276" w:lineRule="auto"/>
        <w:jc w:val="both"/>
      </w:pPr>
      <w:r w:rsidRPr="0099143E">
        <w:t>Prijedlog Izmjen</w:t>
      </w:r>
      <w:r>
        <w:t>a</w:t>
      </w:r>
      <w:r w:rsidRPr="0099143E">
        <w:t xml:space="preserve"> i dopun</w:t>
      </w:r>
      <w:r>
        <w:t>a</w:t>
      </w:r>
      <w:r w:rsidRPr="0099143E">
        <w:t xml:space="preserve"> Programa građenja komunalne infrastrukture na području Općine Velika Kopanica u 20</w:t>
      </w:r>
      <w:r>
        <w:t>21</w:t>
      </w:r>
      <w:r w:rsidRPr="0099143E">
        <w:t>. godini,</w:t>
      </w:r>
    </w:p>
    <w:p w14:paraId="74AACE68" w14:textId="77777777" w:rsidR="0061657F" w:rsidRDefault="0061657F" w:rsidP="0061657F">
      <w:pPr>
        <w:numPr>
          <w:ilvl w:val="1"/>
          <w:numId w:val="27"/>
        </w:numPr>
        <w:spacing w:line="276" w:lineRule="auto"/>
        <w:jc w:val="both"/>
      </w:pPr>
      <w:r w:rsidRPr="0099143E">
        <w:t>Prijedlog Izmjen</w:t>
      </w:r>
      <w:r>
        <w:t>a</w:t>
      </w:r>
      <w:r w:rsidRPr="0099143E">
        <w:t xml:space="preserve"> i dopun</w:t>
      </w:r>
      <w:r>
        <w:t>a</w:t>
      </w:r>
      <w:r w:rsidRPr="0099143E">
        <w:t xml:space="preserve"> Programa održavanja komunalne infrastrukture području Općine Velika Kopanica u 20</w:t>
      </w:r>
      <w:r>
        <w:t>21</w:t>
      </w:r>
      <w:r w:rsidRPr="0099143E">
        <w:t>. godini,</w:t>
      </w:r>
    </w:p>
    <w:p w14:paraId="57BD7161" w14:textId="77777777" w:rsidR="0061657F" w:rsidRPr="0099143E" w:rsidRDefault="0061657F" w:rsidP="0061657F">
      <w:pPr>
        <w:numPr>
          <w:ilvl w:val="1"/>
          <w:numId w:val="27"/>
        </w:numPr>
        <w:spacing w:line="276" w:lineRule="auto"/>
        <w:jc w:val="both"/>
      </w:pPr>
      <w:r>
        <w:t>Prijedlog Izmjena i dopuna Programa utroška naknade za zadržavanje nezakonito izgrađenih zgrada u prostoru na području Općine Velika Kopanica u 2021. godini,</w:t>
      </w:r>
    </w:p>
    <w:p w14:paraId="19B36AFC" w14:textId="77777777" w:rsidR="0061657F" w:rsidRDefault="0061657F" w:rsidP="0061657F">
      <w:pPr>
        <w:numPr>
          <w:ilvl w:val="1"/>
          <w:numId w:val="27"/>
        </w:numPr>
        <w:spacing w:line="276" w:lineRule="auto"/>
        <w:jc w:val="both"/>
      </w:pPr>
      <w:r w:rsidRPr="0099143E">
        <w:t>Prijedlog Izmjen</w:t>
      </w:r>
      <w:r>
        <w:t>a</w:t>
      </w:r>
      <w:r w:rsidRPr="0099143E">
        <w:t xml:space="preserve"> i dopun</w:t>
      </w:r>
      <w:r>
        <w:t>a</w:t>
      </w:r>
      <w:r w:rsidRPr="0099143E">
        <w:t xml:space="preserve"> Programa korištenja sredstava ostvarenih raspolaganjem poljoprivrednim zemljištem u vlasništvu Republike Hrvatske na području Općine Velika Kopanica u 20</w:t>
      </w:r>
      <w:r>
        <w:t>21</w:t>
      </w:r>
      <w:r w:rsidRPr="0099143E">
        <w:t xml:space="preserve">. godini, </w:t>
      </w:r>
    </w:p>
    <w:p w14:paraId="131C09BC" w14:textId="7E97A8D9" w:rsidR="0061657F" w:rsidRPr="0099143E" w:rsidRDefault="0061657F" w:rsidP="0061657F">
      <w:pPr>
        <w:numPr>
          <w:ilvl w:val="1"/>
          <w:numId w:val="27"/>
        </w:numPr>
        <w:spacing w:line="276" w:lineRule="auto"/>
        <w:jc w:val="both"/>
      </w:pPr>
      <w:r>
        <w:t>Prijedlog Izmjena i dopuna Programa korištenja sredstava ost</w:t>
      </w:r>
      <w:r w:rsidR="00FD2CEA">
        <w:t>va</w:t>
      </w:r>
      <w:r>
        <w:t xml:space="preserve">renih od promjene namjene </w:t>
      </w:r>
      <w:proofErr w:type="spellStart"/>
      <w:r>
        <w:t>polj</w:t>
      </w:r>
      <w:proofErr w:type="spellEnd"/>
      <w:r>
        <w:t>. zemljišta na području Općine Velika Kopanica u 2021. godini,</w:t>
      </w:r>
    </w:p>
    <w:p w14:paraId="35AE3003" w14:textId="77777777" w:rsidR="0061657F" w:rsidRPr="0099143E" w:rsidRDefault="0061657F" w:rsidP="0061657F">
      <w:pPr>
        <w:numPr>
          <w:ilvl w:val="1"/>
          <w:numId w:val="27"/>
        </w:numPr>
        <w:spacing w:line="276" w:lineRule="auto"/>
        <w:jc w:val="both"/>
      </w:pPr>
      <w:r w:rsidRPr="0099143E">
        <w:t>Prijedlog Izmjen</w:t>
      </w:r>
      <w:r>
        <w:t>a</w:t>
      </w:r>
      <w:r w:rsidRPr="0099143E">
        <w:t xml:space="preserve"> i dopun</w:t>
      </w:r>
      <w:r>
        <w:t>a</w:t>
      </w:r>
      <w:r w:rsidRPr="0099143E">
        <w:t xml:space="preserve"> Programa socijalne skrbi na području Općine Velika Kopanica u 20</w:t>
      </w:r>
      <w:r>
        <w:t>21</w:t>
      </w:r>
      <w:r w:rsidRPr="0099143E">
        <w:t>. godini,</w:t>
      </w:r>
    </w:p>
    <w:p w14:paraId="7674BE33" w14:textId="77777777" w:rsidR="0061657F" w:rsidRPr="0099143E" w:rsidRDefault="0061657F" w:rsidP="0061657F">
      <w:pPr>
        <w:numPr>
          <w:ilvl w:val="1"/>
          <w:numId w:val="27"/>
        </w:numPr>
        <w:spacing w:line="276" w:lineRule="auto"/>
        <w:jc w:val="both"/>
      </w:pPr>
      <w:r w:rsidRPr="0099143E">
        <w:lastRenderedPageBreak/>
        <w:t>Prijedlog Izmjen</w:t>
      </w:r>
      <w:r>
        <w:t>a</w:t>
      </w:r>
      <w:r w:rsidRPr="0099143E">
        <w:t xml:space="preserve"> i dopun</w:t>
      </w:r>
      <w:r>
        <w:t>a</w:t>
      </w:r>
      <w:r w:rsidRPr="0099143E">
        <w:t xml:space="preserve"> Programa javnih potreba u odgoju, obrazovanju, kulturi, sportu i ostalim društvenim djelatnostima na području Općine Velika Kopanica u 20</w:t>
      </w:r>
      <w:r>
        <w:t>21</w:t>
      </w:r>
      <w:r w:rsidRPr="0099143E">
        <w:t>. godini,</w:t>
      </w:r>
    </w:p>
    <w:p w14:paraId="77B1A5EE" w14:textId="77777777" w:rsidR="0061657F" w:rsidRPr="0099143E" w:rsidRDefault="0061657F" w:rsidP="0061657F">
      <w:pPr>
        <w:numPr>
          <w:ilvl w:val="1"/>
          <w:numId w:val="27"/>
        </w:numPr>
        <w:spacing w:line="276" w:lineRule="auto"/>
        <w:jc w:val="both"/>
      </w:pPr>
      <w:r w:rsidRPr="0099143E">
        <w:t>Prijedlog Izmjene i dopune Programa vatrogastva i civilne zaštite na području Općine Velika Kopanica u 20</w:t>
      </w:r>
      <w:r>
        <w:t>21</w:t>
      </w:r>
      <w:r w:rsidRPr="0099143E">
        <w:t>. godini</w:t>
      </w:r>
      <w:r>
        <w:t>.</w:t>
      </w:r>
    </w:p>
    <w:p w14:paraId="3D87C90C" w14:textId="7537A1F4" w:rsidR="000D2B6D" w:rsidRPr="0099143E" w:rsidRDefault="000D2B6D" w:rsidP="0061657F">
      <w:pPr>
        <w:spacing w:line="276" w:lineRule="auto"/>
        <w:jc w:val="both"/>
      </w:pPr>
    </w:p>
    <w:p w14:paraId="7E5C6673" w14:textId="580A9877" w:rsidR="003761F0" w:rsidRPr="00304020" w:rsidRDefault="003761F0" w:rsidP="003761F0">
      <w:pPr>
        <w:spacing w:line="276" w:lineRule="auto"/>
        <w:jc w:val="both"/>
      </w:pPr>
      <w:r>
        <w:t xml:space="preserve">Predsjednik otvara 1. </w:t>
      </w:r>
      <w:r w:rsidRPr="00304020">
        <w:t xml:space="preserve">točku dnevnog reda i daje </w:t>
      </w:r>
      <w:r w:rsidR="000D2B6D">
        <w:t xml:space="preserve">riječ načelniku. </w:t>
      </w:r>
      <w:r w:rsidR="0061657F">
        <w:t>Načelnik podsjeća na plan Proračuna koji se donosio za 2021.godinu u iznosu 27.955.300,00kn</w:t>
      </w:r>
      <w:r w:rsidR="00F86B80">
        <w:t>, zbog izostanka europskih projekta taj iznos je</w:t>
      </w:r>
      <w:r w:rsidR="00DC4636">
        <w:t xml:space="preserve"> značajno</w:t>
      </w:r>
      <w:r w:rsidR="00F86B80">
        <w:t xml:space="preserve"> manji</w:t>
      </w:r>
      <w:r w:rsidR="00DC629D">
        <w:t xml:space="preserve">, što u nastavku objašnjava. Kaže da je Općina iz Ministarstva regionalnog razvoja i fondova EU dobila 300.000,00kn za projekt rekonstrukcije Društvenog doma u Velikoj Kopanici, od Ministarstva graditeljstva 150.000,00kn za izgradnju javne rasvjete u Ulici </w:t>
      </w:r>
      <w:proofErr w:type="spellStart"/>
      <w:r w:rsidR="00DC629D">
        <w:t>Gorjanci</w:t>
      </w:r>
      <w:proofErr w:type="spellEnd"/>
      <w:r w:rsidR="00DC629D">
        <w:t xml:space="preserve">, faza I, od  Županije 200.000,00kn za izgradnju ceste u Ulici </w:t>
      </w:r>
      <w:proofErr w:type="spellStart"/>
      <w:r w:rsidR="00DC629D">
        <w:t>Gorjanci</w:t>
      </w:r>
      <w:proofErr w:type="spellEnd"/>
      <w:r w:rsidR="00DC629D">
        <w:t>, od HZZ-a 150.000,00kn za financiranje javnih radova na kojima su bile zaposlene 4 osobe. Najveći projekt je izgradnja ceste prema šumama</w:t>
      </w:r>
      <w:r w:rsidR="00C31C93">
        <w:t xml:space="preserve">, Općina je dobila 2.500.000,00kn predujma, a ostalo je financirano pomoću kredita. Ovih dana završavamo sa prikupljanjem dokumentacije koja je potrebna za povrat sredstva nakon čega ćemo zatvoriti kredit. </w:t>
      </w:r>
      <w:r w:rsidR="00DC4636">
        <w:t xml:space="preserve">Ističe najznačajnije projekte koji su se provodili na području Općine u 2021.godini kao što je Cesta u Ulici </w:t>
      </w:r>
      <w:proofErr w:type="spellStart"/>
      <w:r w:rsidR="00DC4636">
        <w:t>Gorjanci</w:t>
      </w:r>
      <w:proofErr w:type="spellEnd"/>
      <w:r w:rsidR="00DC4636">
        <w:t xml:space="preserve"> koja je sufinancirana od strane Županije u iznosu od 200.000,00kn, ostalo iz proračuna Općine Velika Kopanica. Izgradnja Društvenog doma u Kupini, izgradnja pješačkog mosta u </w:t>
      </w:r>
      <w:proofErr w:type="spellStart"/>
      <w:r w:rsidR="00DC4636">
        <w:t>Beravcima</w:t>
      </w:r>
      <w:proofErr w:type="spellEnd"/>
      <w:r w:rsidR="00DC4636">
        <w:t xml:space="preserve">, opremanje mrtvačnice u Maloj Kopanici, projekt DONA- </w:t>
      </w:r>
      <w:proofErr w:type="spellStart"/>
      <w:r w:rsidR="00DC4636">
        <w:t>DOprinosim</w:t>
      </w:r>
      <w:proofErr w:type="spellEnd"/>
      <w:r w:rsidR="00DC4636">
        <w:t xml:space="preserve"> i Napredujem, kupnja radnih bilježnica za sve osnovnoškolce, sufinanciranje srednjoškolaca, sadnja drvoreda u </w:t>
      </w:r>
      <w:proofErr w:type="spellStart"/>
      <w:r w:rsidR="00DC4636">
        <w:t>Beravcima</w:t>
      </w:r>
      <w:proofErr w:type="spellEnd"/>
      <w:r w:rsidR="00DC4636">
        <w:t xml:space="preserve"> i u ulici Ivana Filipovića, rekonstrukcija ceste u </w:t>
      </w:r>
      <w:proofErr w:type="spellStart"/>
      <w:r w:rsidR="00DC4636">
        <w:t>Ćavatovu</w:t>
      </w:r>
      <w:proofErr w:type="spellEnd"/>
      <w:r w:rsidR="00DC4636">
        <w:t xml:space="preserve">, priključenje struje i uređenje okoliša oko Lovačkog doma u </w:t>
      </w:r>
      <w:proofErr w:type="spellStart"/>
      <w:r w:rsidR="00DC4636">
        <w:t>Divoševcima</w:t>
      </w:r>
      <w:proofErr w:type="spellEnd"/>
      <w:r w:rsidR="00DC4636">
        <w:t>.</w:t>
      </w:r>
      <w:r w:rsidR="00C31C93">
        <w:t xml:space="preserve"> Načelnik nastavlja da je zadovoljan ostvarenim te kako je ovaj Proračun u iznosu od oko 18.000.000,00kn najveći do sada. </w:t>
      </w:r>
    </w:p>
    <w:p w14:paraId="39D35691" w14:textId="4CADD57D" w:rsidR="003761F0" w:rsidRDefault="003761F0" w:rsidP="003761F0">
      <w:pPr>
        <w:spacing w:line="276" w:lineRule="auto"/>
        <w:jc w:val="both"/>
        <w:rPr>
          <w:rFonts w:eastAsiaTheme="minorHAnsi"/>
          <w:lang w:eastAsia="en-US"/>
        </w:rPr>
      </w:pPr>
      <w:r w:rsidRPr="00304020">
        <w:rPr>
          <w:rFonts w:eastAsiaTheme="minorHAnsi"/>
          <w:lang w:eastAsia="en-US"/>
        </w:rPr>
        <w:t xml:space="preserve">Kako nema nikakvih komentara, pitanja i prijedloga, Predsjednik daje ovu točku Dnevnog reda na glasanje. </w:t>
      </w:r>
    </w:p>
    <w:p w14:paraId="43E3E9A9" w14:textId="6C342B7A" w:rsidR="00C31C93" w:rsidRPr="00C31C93" w:rsidRDefault="00C31C93" w:rsidP="003761F0">
      <w:pPr>
        <w:spacing w:line="276" w:lineRule="auto"/>
        <w:jc w:val="both"/>
        <w:rPr>
          <w:rFonts w:eastAsiaTheme="minorHAnsi"/>
          <w:lang w:eastAsia="en-US"/>
        </w:rPr>
      </w:pPr>
      <w:r w:rsidRPr="00C31C93">
        <w:t>Izmjene i dopune Proračuna Općine Velika Kopanica za 2021. godinu</w:t>
      </w:r>
      <w:r>
        <w:t xml:space="preserve"> s pr</w:t>
      </w:r>
      <w:r w:rsidR="00AD31DA">
        <w:t xml:space="preserve">ipadajućim prijedlozima </w:t>
      </w:r>
      <w:r>
        <w:t xml:space="preserve"> ( a – i) su usvojene s 9 </w:t>
      </w:r>
      <w:r w:rsidR="009A08C9">
        <w:t xml:space="preserve">glasova </w:t>
      </w:r>
      <w:r>
        <w:t>ZA i 2 PROTIV.</w:t>
      </w:r>
    </w:p>
    <w:p w14:paraId="7A57178C" w14:textId="77777777" w:rsidR="003761F0" w:rsidRDefault="003761F0" w:rsidP="00742189">
      <w:pPr>
        <w:widowControl w:val="0"/>
        <w:suppressAutoHyphens/>
        <w:autoSpaceDN w:val="0"/>
        <w:spacing w:line="276" w:lineRule="auto"/>
        <w:jc w:val="both"/>
        <w:textAlignment w:val="baseline"/>
        <w:rPr>
          <w:rFonts w:eastAsia="Calibri"/>
          <w:b/>
          <w:bCs/>
          <w:lang w:eastAsia="en-US"/>
        </w:rPr>
      </w:pPr>
    </w:p>
    <w:p w14:paraId="5A90BD2F" w14:textId="77777777" w:rsidR="00AD31DA" w:rsidRPr="00AD31DA" w:rsidRDefault="00742189" w:rsidP="00AD31DA">
      <w:pPr>
        <w:spacing w:line="276" w:lineRule="auto"/>
        <w:jc w:val="both"/>
        <w:rPr>
          <w:b/>
          <w:bCs/>
        </w:rPr>
      </w:pPr>
      <w:r>
        <w:rPr>
          <w:rFonts w:eastAsia="Calibri"/>
          <w:b/>
          <w:bCs/>
          <w:lang w:eastAsia="en-US"/>
        </w:rPr>
        <w:t xml:space="preserve">TOČKA 2: </w:t>
      </w:r>
      <w:bookmarkStart w:id="3" w:name="_Hlk97754974"/>
      <w:r w:rsidR="00AD31DA" w:rsidRPr="00AD31DA">
        <w:rPr>
          <w:b/>
          <w:bCs/>
        </w:rPr>
        <w:t>Prijedlog Odluke o određivanju pravnih osoba i udruga građana od interesa za sustav civilne zaštite Općine Velika.</w:t>
      </w:r>
    </w:p>
    <w:bookmarkEnd w:id="3"/>
    <w:p w14:paraId="626C446A" w14:textId="04E30E31" w:rsidR="0088723B" w:rsidRDefault="00742189" w:rsidP="0088723B">
      <w:pPr>
        <w:spacing w:line="276" w:lineRule="auto"/>
        <w:jc w:val="both"/>
      </w:pPr>
      <w:r w:rsidRPr="00304020">
        <w:t xml:space="preserve">Predsjednik otvara 2. točku dnevnog reda i daje </w:t>
      </w:r>
      <w:r w:rsidR="00910361">
        <w:t xml:space="preserve">riječ načelniku </w:t>
      </w:r>
      <w:r w:rsidR="00AD31DA">
        <w:t>stožera Blažu Šokčeviću koji u nastavku kaže kako nam je prema Zakonu o civilnoj zaštiti dužnost donijeti ovu Odluke uz suglasnost Civilne zaštite Brodsko-posavske županije koju su već ranije dobili</w:t>
      </w:r>
      <w:r w:rsidR="0088723B">
        <w:t xml:space="preserve">. Nada se kako nikada neće morati upotrijebiti niti navedene udruge niti pravne osobe u Odluci. </w:t>
      </w:r>
    </w:p>
    <w:p w14:paraId="62988D21" w14:textId="77777777" w:rsidR="00742189" w:rsidRPr="00304020" w:rsidRDefault="00742189" w:rsidP="00742189">
      <w:pPr>
        <w:spacing w:line="276" w:lineRule="auto"/>
        <w:jc w:val="both"/>
        <w:rPr>
          <w:rFonts w:eastAsiaTheme="minorHAnsi"/>
          <w:lang w:eastAsia="en-US"/>
        </w:rPr>
      </w:pPr>
      <w:r w:rsidRPr="00304020">
        <w:rPr>
          <w:rFonts w:eastAsiaTheme="minorHAnsi"/>
          <w:lang w:eastAsia="en-US"/>
        </w:rPr>
        <w:t xml:space="preserve">Kako nema nikakvih komentara, pitanja i prijedloga, Predsjednik daje ovu točku Dnevnog reda na glasanje. </w:t>
      </w:r>
    </w:p>
    <w:p w14:paraId="10F1D6D2" w14:textId="0BB2345B" w:rsidR="00742189" w:rsidRDefault="0088723B" w:rsidP="00742189">
      <w:pPr>
        <w:spacing w:line="276" w:lineRule="auto"/>
        <w:jc w:val="both"/>
        <w:rPr>
          <w:rFonts w:eastAsiaTheme="minorHAnsi"/>
          <w:lang w:eastAsia="en-US"/>
        </w:rPr>
      </w:pPr>
      <w:r w:rsidRPr="0088723B">
        <w:t>Prijedlog Odluke o određivanju pravnih osoba i udruga građana od interesa za sustav civilne zaštite Općine Velika</w:t>
      </w:r>
      <w:r>
        <w:t xml:space="preserve"> Kopanica </w:t>
      </w:r>
      <w:r w:rsidR="00742189" w:rsidRPr="00304020">
        <w:rPr>
          <w:rFonts w:eastAsiaTheme="minorHAnsi"/>
          <w:lang w:eastAsia="en-US"/>
        </w:rPr>
        <w:t>usvojen</w:t>
      </w:r>
      <w:r w:rsidR="005604E8">
        <w:rPr>
          <w:rFonts w:eastAsiaTheme="minorHAnsi"/>
          <w:lang w:eastAsia="en-US"/>
        </w:rPr>
        <w:t xml:space="preserve"> </w:t>
      </w:r>
      <w:r>
        <w:rPr>
          <w:rFonts w:eastAsiaTheme="minorHAnsi"/>
          <w:lang w:eastAsia="en-US"/>
        </w:rPr>
        <w:t xml:space="preserve">je </w:t>
      </w:r>
      <w:r w:rsidR="005604E8">
        <w:rPr>
          <w:rFonts w:eastAsiaTheme="minorHAnsi"/>
          <w:lang w:eastAsia="en-US"/>
        </w:rPr>
        <w:t xml:space="preserve">s </w:t>
      </w:r>
      <w:r w:rsidR="00742189" w:rsidRPr="00304020">
        <w:rPr>
          <w:rFonts w:eastAsiaTheme="minorHAnsi"/>
          <w:lang w:eastAsia="en-US"/>
        </w:rPr>
        <w:t xml:space="preserve"> </w:t>
      </w:r>
      <w:r>
        <w:rPr>
          <w:rFonts w:eastAsiaTheme="minorHAnsi"/>
          <w:lang w:eastAsia="en-US"/>
        </w:rPr>
        <w:t>9</w:t>
      </w:r>
      <w:r w:rsidR="00742189" w:rsidRPr="00304020">
        <w:rPr>
          <w:rFonts w:eastAsiaTheme="minorHAnsi"/>
          <w:lang w:eastAsia="en-US"/>
        </w:rPr>
        <w:t xml:space="preserve"> glasova ZA</w:t>
      </w:r>
      <w:r w:rsidR="005604E8">
        <w:rPr>
          <w:rFonts w:eastAsiaTheme="minorHAnsi"/>
          <w:lang w:eastAsia="en-US"/>
        </w:rPr>
        <w:t xml:space="preserve">  </w:t>
      </w:r>
      <w:r w:rsidR="0052398A">
        <w:rPr>
          <w:rFonts w:eastAsiaTheme="minorHAnsi"/>
          <w:lang w:eastAsia="en-US"/>
        </w:rPr>
        <w:t xml:space="preserve">i </w:t>
      </w:r>
      <w:r>
        <w:rPr>
          <w:rFonts w:eastAsiaTheme="minorHAnsi"/>
          <w:lang w:eastAsia="en-US"/>
        </w:rPr>
        <w:t>2</w:t>
      </w:r>
      <w:r w:rsidR="005604E8">
        <w:rPr>
          <w:rFonts w:eastAsiaTheme="minorHAnsi"/>
          <w:lang w:eastAsia="en-US"/>
        </w:rPr>
        <w:t xml:space="preserve"> </w:t>
      </w:r>
      <w:r>
        <w:rPr>
          <w:rFonts w:eastAsiaTheme="minorHAnsi"/>
          <w:lang w:eastAsia="en-US"/>
        </w:rPr>
        <w:t>SUZDRŽANA</w:t>
      </w:r>
      <w:r w:rsidR="0052398A">
        <w:rPr>
          <w:rFonts w:eastAsiaTheme="minorHAnsi"/>
          <w:lang w:eastAsia="en-US"/>
        </w:rPr>
        <w:t>.</w:t>
      </w:r>
    </w:p>
    <w:p w14:paraId="4E8F3883" w14:textId="77777777" w:rsidR="008A4A9A" w:rsidRPr="005B05A6" w:rsidRDefault="008A4A9A" w:rsidP="00742189">
      <w:pPr>
        <w:spacing w:line="276" w:lineRule="auto"/>
        <w:jc w:val="both"/>
      </w:pPr>
    </w:p>
    <w:p w14:paraId="167D26AB" w14:textId="5A411D40" w:rsidR="00742189" w:rsidRDefault="00742189" w:rsidP="00742189">
      <w:pPr>
        <w:spacing w:line="276" w:lineRule="auto"/>
        <w:jc w:val="both"/>
        <w:rPr>
          <w:rFonts w:eastAsiaTheme="minorHAnsi"/>
          <w:lang w:eastAsia="en-US"/>
        </w:rPr>
      </w:pPr>
    </w:p>
    <w:p w14:paraId="00C5F36D" w14:textId="77777777" w:rsidR="008A4A9A" w:rsidRDefault="008A4A9A" w:rsidP="008A4A9A">
      <w:pPr>
        <w:spacing w:line="276" w:lineRule="auto"/>
        <w:jc w:val="both"/>
        <w:rPr>
          <w:rFonts w:eastAsiaTheme="minorHAnsi"/>
          <w:b/>
          <w:bCs/>
          <w:lang w:eastAsia="en-US"/>
        </w:rPr>
      </w:pPr>
    </w:p>
    <w:p w14:paraId="3649933C" w14:textId="48806595" w:rsidR="008A4A9A" w:rsidRPr="008A4A9A" w:rsidRDefault="00742189" w:rsidP="008A4A9A">
      <w:pPr>
        <w:spacing w:line="276" w:lineRule="auto"/>
        <w:jc w:val="both"/>
        <w:rPr>
          <w:b/>
          <w:bCs/>
        </w:rPr>
      </w:pPr>
      <w:r w:rsidRPr="00742189">
        <w:rPr>
          <w:rFonts w:eastAsiaTheme="minorHAnsi"/>
          <w:b/>
          <w:bCs/>
          <w:lang w:eastAsia="en-US"/>
        </w:rPr>
        <w:lastRenderedPageBreak/>
        <w:t xml:space="preserve">TOČKA 3: </w:t>
      </w:r>
      <w:bookmarkStart w:id="4" w:name="_Hlk97710211"/>
      <w:r w:rsidR="008A4A9A" w:rsidRPr="008A4A9A">
        <w:rPr>
          <w:b/>
          <w:bCs/>
        </w:rPr>
        <w:t>Prijedlog Analize stanja sustava civilne zaštite za Općinu Velika Kopanica u 2021. godini.</w:t>
      </w:r>
    </w:p>
    <w:bookmarkEnd w:id="4"/>
    <w:p w14:paraId="3DD91C97" w14:textId="23ED9C87" w:rsidR="000429BA" w:rsidRPr="000429BA" w:rsidRDefault="00C976FF" w:rsidP="009A08C9">
      <w:pPr>
        <w:spacing w:line="276" w:lineRule="auto"/>
        <w:jc w:val="both"/>
      </w:pPr>
      <w:r>
        <w:rPr>
          <w:rFonts w:eastAsiaTheme="minorHAnsi"/>
          <w:lang w:eastAsia="en-US"/>
        </w:rPr>
        <w:t>Predsjednik otvara 3. točku dnevnog reda i da</w:t>
      </w:r>
      <w:r w:rsidR="008A4A9A">
        <w:rPr>
          <w:rFonts w:eastAsiaTheme="minorHAnsi"/>
          <w:lang w:eastAsia="en-US"/>
        </w:rPr>
        <w:t>je riječ načelniku stožera civilne zaštite Blažu Šokčeviću</w:t>
      </w:r>
      <w:r w:rsidR="009A08C9">
        <w:rPr>
          <w:rFonts w:eastAsiaTheme="minorHAnsi"/>
          <w:lang w:eastAsia="en-US"/>
        </w:rPr>
        <w:t>. Ukratko pojašnjava materijale koji su dostavljeni vijećnicima na mail u pozivu. U ovoj analizi stanja navedene su zadaće koje ima općinsko vijeće, općinski načelnik</w:t>
      </w:r>
      <w:r w:rsidR="00E2138B">
        <w:rPr>
          <w:rFonts w:eastAsiaTheme="minorHAnsi"/>
          <w:lang w:eastAsia="en-US"/>
        </w:rPr>
        <w:t xml:space="preserve">, zakonske obaveze i što je poduzeto u 2021. godini. Također je prikazana i postrojba civilne zaštite opće namjene, koliko ima skupina i koji su članovi stožera. Ističe da su se četiri puta sastali ove godine u ovom sastavu zbog epidemiološke situacije </w:t>
      </w:r>
      <w:r w:rsidR="00E91AA4">
        <w:rPr>
          <w:rFonts w:eastAsiaTheme="minorHAnsi"/>
          <w:lang w:eastAsia="en-US"/>
        </w:rPr>
        <w:t xml:space="preserve">i stožer je i dalje aktivan. U 7.točki se nalazi zaključak o stanju sustava civilne zaštite, procjenu je izradila firma In </w:t>
      </w:r>
      <w:proofErr w:type="spellStart"/>
      <w:r w:rsidR="00E91AA4">
        <w:rPr>
          <w:rFonts w:eastAsiaTheme="minorHAnsi"/>
          <w:lang w:eastAsia="en-US"/>
        </w:rPr>
        <w:t>konzaltig</w:t>
      </w:r>
      <w:proofErr w:type="spellEnd"/>
      <w:r w:rsidR="00E91AA4">
        <w:rPr>
          <w:rFonts w:eastAsiaTheme="minorHAnsi"/>
          <w:lang w:eastAsia="en-US"/>
        </w:rPr>
        <w:t xml:space="preserve"> i tu se nalaze upute na čemu treba poraditi kako bi se to podiglo na višu razinu.</w:t>
      </w:r>
      <w:r w:rsidR="00847C34">
        <w:rPr>
          <w:rFonts w:eastAsiaTheme="minorHAnsi"/>
          <w:lang w:eastAsia="en-US"/>
        </w:rPr>
        <w:t xml:space="preserve"> Kao prilog imamo t</w:t>
      </w:r>
      <w:r w:rsidR="005A3553">
        <w:rPr>
          <w:rFonts w:eastAsiaTheme="minorHAnsi"/>
          <w:lang w:eastAsia="en-US"/>
        </w:rPr>
        <w:t>ablicu, izvod</w:t>
      </w:r>
      <w:r w:rsidR="00847C34">
        <w:rPr>
          <w:rFonts w:eastAsiaTheme="minorHAnsi"/>
          <w:lang w:eastAsia="en-US"/>
        </w:rPr>
        <w:t xml:space="preserve"> iz proračuna </w:t>
      </w:r>
      <w:r w:rsidR="005A3553">
        <w:rPr>
          <w:rFonts w:eastAsiaTheme="minorHAnsi"/>
          <w:lang w:eastAsia="en-US"/>
        </w:rPr>
        <w:t xml:space="preserve">gdje je prikazano koliko je sredstava utrošeno, smatra da je što se tiče 2021.godine moglo puno više, ali sve su to posljedice pandemije pošto su bile zabrane okupljanja, nada se da će ubuduće biti bolje. </w:t>
      </w:r>
    </w:p>
    <w:p w14:paraId="65D2F3B3" w14:textId="77777777" w:rsidR="009A08C9" w:rsidRDefault="009A08C9" w:rsidP="009A08C9">
      <w:pPr>
        <w:spacing w:line="276" w:lineRule="auto"/>
        <w:jc w:val="both"/>
        <w:rPr>
          <w:rFonts w:eastAsiaTheme="minorHAnsi"/>
          <w:lang w:eastAsia="en-US"/>
        </w:rPr>
      </w:pPr>
      <w:r w:rsidRPr="00304020">
        <w:rPr>
          <w:rFonts w:eastAsiaTheme="minorHAnsi"/>
          <w:lang w:eastAsia="en-US"/>
        </w:rPr>
        <w:t xml:space="preserve">Kako nema nikakvih komentara, pitanja i prijedloga, Predsjednik daje ovu točku Dnevnog reda na glasanje. </w:t>
      </w:r>
    </w:p>
    <w:p w14:paraId="683633D1" w14:textId="77777777" w:rsidR="009A08C9" w:rsidRPr="009A08C9" w:rsidRDefault="009A08C9" w:rsidP="009A08C9">
      <w:pPr>
        <w:spacing w:line="276" w:lineRule="auto"/>
        <w:jc w:val="both"/>
      </w:pPr>
      <w:r w:rsidRPr="009A08C9">
        <w:t>Prijedlog Analize stanja sustava civilne zaštite za Općinu Velika Kopanica u 2021. godini.</w:t>
      </w:r>
    </w:p>
    <w:p w14:paraId="68DC0685" w14:textId="5F443C58" w:rsidR="009A08C9" w:rsidRPr="00C31C93" w:rsidRDefault="009A08C9" w:rsidP="009A08C9">
      <w:pPr>
        <w:spacing w:line="276" w:lineRule="auto"/>
        <w:jc w:val="both"/>
        <w:rPr>
          <w:rFonts w:eastAsiaTheme="minorHAnsi"/>
          <w:lang w:eastAsia="en-US"/>
        </w:rPr>
      </w:pPr>
      <w:r>
        <w:t>usvojene s 9 glasova ZA i</w:t>
      </w:r>
      <w:r w:rsidR="00672CFF">
        <w:t xml:space="preserve"> 2 SUZDRŽANA</w:t>
      </w:r>
      <w:r>
        <w:t>.</w:t>
      </w:r>
    </w:p>
    <w:p w14:paraId="5BF31D1E" w14:textId="77777777" w:rsidR="009A08C9" w:rsidRDefault="009A08C9" w:rsidP="009A08C9">
      <w:pPr>
        <w:widowControl w:val="0"/>
        <w:suppressAutoHyphens/>
        <w:autoSpaceDN w:val="0"/>
        <w:spacing w:line="276" w:lineRule="auto"/>
        <w:jc w:val="both"/>
        <w:textAlignment w:val="baseline"/>
        <w:rPr>
          <w:rFonts w:eastAsia="Calibri"/>
          <w:b/>
          <w:bCs/>
          <w:lang w:eastAsia="en-US"/>
        </w:rPr>
      </w:pPr>
    </w:p>
    <w:p w14:paraId="5BD5625E" w14:textId="77777777" w:rsidR="0097391B" w:rsidRDefault="0097391B" w:rsidP="00B83DEA">
      <w:pPr>
        <w:spacing w:line="276" w:lineRule="auto"/>
        <w:jc w:val="both"/>
      </w:pPr>
    </w:p>
    <w:p w14:paraId="3D6D5473" w14:textId="55DA3748" w:rsidR="00426BA8" w:rsidRPr="00426BA8" w:rsidRDefault="006877F1" w:rsidP="00426BA8">
      <w:pPr>
        <w:spacing w:line="276" w:lineRule="auto"/>
        <w:jc w:val="both"/>
        <w:rPr>
          <w:b/>
          <w:bCs/>
        </w:rPr>
      </w:pPr>
      <w:r>
        <w:rPr>
          <w:rFonts w:eastAsiaTheme="minorHAnsi"/>
          <w:b/>
          <w:bCs/>
          <w:lang w:eastAsia="en-US"/>
        </w:rPr>
        <w:t>TOČKA 4:</w:t>
      </w:r>
      <w:r w:rsidR="00426BA8" w:rsidRPr="00426BA8">
        <w:t xml:space="preserve"> </w:t>
      </w:r>
      <w:r w:rsidR="00426BA8" w:rsidRPr="00426BA8">
        <w:rPr>
          <w:b/>
          <w:bCs/>
        </w:rPr>
        <w:t>Prijedlog Godišnjeg plana razvoja sustava civilne zaštite s financijskim učincima za trogodišnje razdoblje za 2022.-2024.g.</w:t>
      </w:r>
    </w:p>
    <w:p w14:paraId="49D44A7A" w14:textId="40BE78E3" w:rsidR="000637B0" w:rsidRDefault="006877F1" w:rsidP="000429BA">
      <w:pPr>
        <w:spacing w:line="276" w:lineRule="auto"/>
        <w:jc w:val="both"/>
        <w:rPr>
          <w:rFonts w:eastAsiaTheme="minorHAnsi"/>
          <w:lang w:eastAsia="en-US"/>
        </w:rPr>
      </w:pPr>
      <w:r>
        <w:rPr>
          <w:rFonts w:eastAsiaTheme="minorHAnsi"/>
          <w:lang w:eastAsia="en-US"/>
        </w:rPr>
        <w:t xml:space="preserve">Predsjednik otvara 4. točku dnevnog reda i daje riječ </w:t>
      </w:r>
      <w:r w:rsidR="00426BA8">
        <w:rPr>
          <w:rFonts w:eastAsiaTheme="minorHAnsi"/>
          <w:lang w:eastAsia="en-US"/>
        </w:rPr>
        <w:t>načelniku stožera civilne zaštite Blažu Šokčeviću. U ovom Godišnjem planu razvoja vidi se što je konkretnije  planirano za 2022., 2023. i 2024.godinu.</w:t>
      </w:r>
      <w:r w:rsidR="00F26C11">
        <w:rPr>
          <w:rFonts w:eastAsiaTheme="minorHAnsi"/>
          <w:lang w:eastAsia="en-US"/>
        </w:rPr>
        <w:t xml:space="preserve"> Opisani su ciljevi i mjere aktivnosti u 2022.godini kroz navede točke gdje su navedeni nositelji tog rada, suradnici i koji su rokovi koji su planirani, ali su i podložni promjenama ovisno o situaciji. Napominje da će početkom 2022.godine ažurirati članove postrojbe opće namjene, također je u planu i odraditi vježbu, ali to sve ov</w:t>
      </w:r>
      <w:r w:rsidR="00FD481A">
        <w:rPr>
          <w:rFonts w:eastAsiaTheme="minorHAnsi"/>
          <w:lang w:eastAsia="en-US"/>
        </w:rPr>
        <w:t>i</w:t>
      </w:r>
      <w:r w:rsidR="00F26C11">
        <w:rPr>
          <w:rFonts w:eastAsiaTheme="minorHAnsi"/>
          <w:lang w:eastAsia="en-US"/>
        </w:rPr>
        <w:t xml:space="preserve">si o situaciji na terenu. </w:t>
      </w:r>
    </w:p>
    <w:p w14:paraId="70B5777B" w14:textId="64FBD671" w:rsidR="000729BA" w:rsidRDefault="000729BA" w:rsidP="000729BA">
      <w:pPr>
        <w:spacing w:line="276" w:lineRule="auto"/>
        <w:jc w:val="both"/>
      </w:pPr>
      <w:r>
        <w:rPr>
          <w:rFonts w:eastAsiaTheme="minorHAnsi"/>
          <w:lang w:eastAsia="en-US"/>
        </w:rPr>
        <w:t>Kako nema nikakvih pitanja i komentara, Predsjednik daje ovu točku dnevnog reda na glasanje.</w:t>
      </w:r>
      <w:r w:rsidRPr="000729BA">
        <w:t xml:space="preserve"> </w:t>
      </w:r>
      <w:r w:rsidR="00FD481A" w:rsidRPr="00FD481A">
        <w:t>Prijedlog Godišnjeg plana razvoja sustava civilne zaštite s financijskim učincima za trogodišnje razdoblje za 2022.-2024.g.</w:t>
      </w:r>
      <w:r>
        <w:t xml:space="preserve"> usvojen</w:t>
      </w:r>
      <w:r w:rsidR="00F06642">
        <w:t xml:space="preserve"> je</w:t>
      </w:r>
      <w:r>
        <w:t xml:space="preserve"> s </w:t>
      </w:r>
      <w:r w:rsidR="00FD481A">
        <w:t>9</w:t>
      </w:r>
      <w:r>
        <w:t xml:space="preserve"> </w:t>
      </w:r>
      <w:r w:rsidR="00B273C8">
        <w:t xml:space="preserve">glasova </w:t>
      </w:r>
      <w:r>
        <w:t xml:space="preserve">ZA i </w:t>
      </w:r>
      <w:r w:rsidR="00FD481A">
        <w:t xml:space="preserve">2 </w:t>
      </w:r>
      <w:r>
        <w:t>SUZDRŽA</w:t>
      </w:r>
      <w:r w:rsidR="00FD481A">
        <w:t>NA.</w:t>
      </w:r>
    </w:p>
    <w:p w14:paraId="57CBB829" w14:textId="3D64ED83" w:rsidR="000729BA" w:rsidRDefault="000729BA" w:rsidP="000729BA">
      <w:pPr>
        <w:spacing w:line="276" w:lineRule="auto"/>
        <w:jc w:val="both"/>
      </w:pPr>
    </w:p>
    <w:p w14:paraId="71BFD5F6" w14:textId="6E19262B" w:rsidR="000729BA" w:rsidRPr="00F91FB7" w:rsidRDefault="000729BA" w:rsidP="000729BA">
      <w:pPr>
        <w:spacing w:line="276" w:lineRule="auto"/>
        <w:jc w:val="both"/>
        <w:rPr>
          <w:b/>
          <w:bCs/>
        </w:rPr>
      </w:pPr>
      <w:r w:rsidRPr="000729BA">
        <w:rPr>
          <w:b/>
          <w:bCs/>
        </w:rPr>
        <w:t>TOČKA 5</w:t>
      </w:r>
      <w:r w:rsidR="00F91FB7">
        <w:rPr>
          <w:b/>
          <w:bCs/>
        </w:rPr>
        <w:t xml:space="preserve">: </w:t>
      </w:r>
      <w:r w:rsidR="00F91FB7" w:rsidRPr="00F91FB7">
        <w:rPr>
          <w:b/>
          <w:bCs/>
        </w:rPr>
        <w:t>Prijedlog Smjernica za organizaciju i razvoj sustava civilne zaštite 2022. – 2025. god</w:t>
      </w:r>
    </w:p>
    <w:p w14:paraId="63F894A7" w14:textId="0EC801CE" w:rsidR="000729BA" w:rsidRPr="000729BA" w:rsidRDefault="000729BA" w:rsidP="000729BA">
      <w:pPr>
        <w:spacing w:line="276" w:lineRule="auto"/>
        <w:jc w:val="both"/>
        <w:rPr>
          <w:b/>
          <w:bCs/>
        </w:rPr>
      </w:pPr>
      <w:r>
        <w:rPr>
          <w:rFonts w:eastAsiaTheme="minorHAnsi"/>
          <w:lang w:eastAsia="en-US"/>
        </w:rPr>
        <w:t xml:space="preserve">Predsjednik otvara 5. točku dnevnog reda i daje riječ </w:t>
      </w:r>
      <w:r w:rsidR="00F91FB7">
        <w:rPr>
          <w:rFonts w:eastAsiaTheme="minorHAnsi"/>
          <w:lang w:eastAsia="en-US"/>
        </w:rPr>
        <w:t>načelniku stožera civilne zaštite Blažu Šokčeviću</w:t>
      </w:r>
      <w:r w:rsidR="004854C0">
        <w:rPr>
          <w:rFonts w:eastAsiaTheme="minorHAnsi"/>
          <w:lang w:eastAsia="en-US"/>
        </w:rPr>
        <w:t xml:space="preserve"> i on nastavlja kako su ovim smjernicama opisane sve ugroze u našoj Općini </w:t>
      </w:r>
      <w:r w:rsidR="006218DB">
        <w:rPr>
          <w:rFonts w:eastAsiaTheme="minorHAnsi"/>
          <w:lang w:eastAsia="en-US"/>
        </w:rPr>
        <w:t>kojima smo izloženi, ističe potrese, nesreće s opasnim tvarima te cestovni promet. Navodi da se u smjernicama na</w:t>
      </w:r>
      <w:r w:rsidR="00F06642">
        <w:rPr>
          <w:rFonts w:eastAsiaTheme="minorHAnsi"/>
          <w:lang w:eastAsia="en-US"/>
        </w:rPr>
        <w:t>vode</w:t>
      </w:r>
      <w:r w:rsidR="006218DB">
        <w:rPr>
          <w:rFonts w:eastAsiaTheme="minorHAnsi"/>
          <w:lang w:eastAsia="en-US"/>
        </w:rPr>
        <w:t xml:space="preserve"> ciljevi, mjere i aktivnosti koje treba poduzeti ukoliko dođe do ovih opasnosti</w:t>
      </w:r>
      <w:r w:rsidR="00F06642">
        <w:rPr>
          <w:rFonts w:eastAsiaTheme="minorHAnsi"/>
          <w:lang w:eastAsia="en-US"/>
        </w:rPr>
        <w:t xml:space="preserve"> i da se nada kako neće doći do potrebe podizanja civilne zaštite. </w:t>
      </w:r>
    </w:p>
    <w:p w14:paraId="659ED6FC" w14:textId="462DCC4D" w:rsidR="00742189" w:rsidRDefault="00B273C8" w:rsidP="00F06642">
      <w:pPr>
        <w:spacing w:line="276" w:lineRule="auto"/>
        <w:jc w:val="both"/>
      </w:pPr>
      <w:r>
        <w:rPr>
          <w:rFonts w:eastAsiaTheme="minorHAnsi"/>
          <w:lang w:eastAsia="en-US"/>
        </w:rPr>
        <w:t>Kako nema nikakvih pitanja i komentara, Predsjednik daje ovu točku dnevnog reda na glasanje.</w:t>
      </w:r>
      <w:r w:rsidRPr="00B273C8">
        <w:t xml:space="preserve"> </w:t>
      </w:r>
      <w:r w:rsidR="00F06642" w:rsidRPr="00F06642">
        <w:t>Prijedlog Smjernica za organizaciju i razvoj sustava civilne zaštite 2022. – 2025. god</w:t>
      </w:r>
      <w:r w:rsidR="00F06642">
        <w:t xml:space="preserve"> </w:t>
      </w:r>
      <w:r>
        <w:t xml:space="preserve">usvojen </w:t>
      </w:r>
      <w:r w:rsidR="00F06642">
        <w:t xml:space="preserve">je </w:t>
      </w:r>
      <w:r>
        <w:t xml:space="preserve">s </w:t>
      </w:r>
      <w:r w:rsidR="000269BC">
        <w:t xml:space="preserve">9 </w:t>
      </w:r>
      <w:r>
        <w:t xml:space="preserve">glasova ZA i </w:t>
      </w:r>
      <w:r w:rsidR="000269BC">
        <w:t xml:space="preserve">2 </w:t>
      </w:r>
      <w:r>
        <w:t>SUZDRŽAN</w:t>
      </w:r>
      <w:r w:rsidR="000269BC">
        <w:t>A</w:t>
      </w:r>
      <w:r>
        <w:t>.</w:t>
      </w:r>
    </w:p>
    <w:p w14:paraId="6603838E" w14:textId="2FDAD9C5" w:rsidR="000269BC" w:rsidRDefault="000269BC" w:rsidP="00F06642">
      <w:pPr>
        <w:spacing w:line="276" w:lineRule="auto"/>
        <w:jc w:val="both"/>
      </w:pPr>
    </w:p>
    <w:p w14:paraId="79E125B7" w14:textId="77777777" w:rsidR="000269BC" w:rsidRDefault="000269BC" w:rsidP="00F06642">
      <w:pPr>
        <w:spacing w:line="276" w:lineRule="auto"/>
        <w:jc w:val="both"/>
      </w:pPr>
    </w:p>
    <w:p w14:paraId="31C40AD3" w14:textId="70A66774" w:rsidR="00A26564" w:rsidRDefault="00A26564" w:rsidP="00742189">
      <w:pPr>
        <w:widowControl w:val="0"/>
        <w:suppressAutoHyphens/>
        <w:autoSpaceDN w:val="0"/>
        <w:spacing w:line="276" w:lineRule="auto"/>
        <w:jc w:val="both"/>
        <w:textAlignment w:val="baseline"/>
      </w:pPr>
    </w:p>
    <w:p w14:paraId="0817D3EC" w14:textId="77777777" w:rsidR="000269BC" w:rsidRPr="000269BC" w:rsidRDefault="00A26564" w:rsidP="000269BC">
      <w:pPr>
        <w:spacing w:line="276" w:lineRule="auto"/>
        <w:jc w:val="both"/>
        <w:rPr>
          <w:b/>
          <w:bCs/>
        </w:rPr>
      </w:pPr>
      <w:r w:rsidRPr="00A26564">
        <w:rPr>
          <w:b/>
          <w:bCs/>
        </w:rPr>
        <w:lastRenderedPageBreak/>
        <w:t xml:space="preserve">TOČKA 6. </w:t>
      </w:r>
      <w:bookmarkStart w:id="5" w:name="_Hlk97720074"/>
      <w:r w:rsidR="000269BC" w:rsidRPr="000269BC">
        <w:rPr>
          <w:b/>
          <w:bCs/>
        </w:rPr>
        <w:t>Prijedlog Odluke o osnivanju Lokalne akcijske grupe u ribarstvu (LAGUR).</w:t>
      </w:r>
    </w:p>
    <w:bookmarkEnd w:id="5"/>
    <w:p w14:paraId="04D47D3F" w14:textId="17A6F691" w:rsidR="001876B7" w:rsidRPr="001876B7" w:rsidRDefault="00A26564" w:rsidP="001876B7">
      <w:pPr>
        <w:spacing w:line="276" w:lineRule="auto"/>
        <w:jc w:val="both"/>
      </w:pPr>
      <w:r>
        <w:rPr>
          <w:rFonts w:eastAsiaTheme="minorHAnsi"/>
          <w:lang w:eastAsia="en-US"/>
        </w:rPr>
        <w:t xml:space="preserve">Predsjednik otvara 6. točku dnevnog reda </w:t>
      </w:r>
      <w:r w:rsidR="00D1344A">
        <w:rPr>
          <w:rFonts w:eastAsiaTheme="minorHAnsi"/>
          <w:lang w:eastAsia="en-US"/>
        </w:rPr>
        <w:t>i daje riječ načelniku. Načelnik pojašnjava</w:t>
      </w:r>
      <w:r w:rsidR="000269BC">
        <w:rPr>
          <w:rFonts w:eastAsiaTheme="minorHAnsi"/>
          <w:lang w:eastAsia="en-US"/>
        </w:rPr>
        <w:t xml:space="preserve"> kako je Općina Velika Kopanica član Lokalne akcije grupe Slavonska ravnica</w:t>
      </w:r>
      <w:r w:rsidR="00EE5028">
        <w:rPr>
          <w:rFonts w:eastAsiaTheme="minorHAnsi"/>
          <w:lang w:eastAsia="en-US"/>
        </w:rPr>
        <w:t xml:space="preserve"> </w:t>
      </w:r>
      <w:r w:rsidR="000269BC">
        <w:rPr>
          <w:rFonts w:eastAsiaTheme="minorHAnsi"/>
          <w:lang w:eastAsia="en-US"/>
        </w:rPr>
        <w:t xml:space="preserve">(LAG) </w:t>
      </w:r>
      <w:r w:rsidR="00EE5028">
        <w:rPr>
          <w:rFonts w:eastAsiaTheme="minorHAnsi"/>
          <w:lang w:eastAsia="en-US"/>
        </w:rPr>
        <w:t xml:space="preserve">koja obuhvaća 11 Općina istočnog dijela Brodsko-posavske županije. Najviše ju koriste jedinice lokalne samouprave i naši poljoprivrednici. Ono što je Lokalna akcijska grupa za poljoprivredu tako je LAGUR važan za ribarstvo. Budući da imamo izlaz </w:t>
      </w:r>
      <w:r w:rsidR="00174A09">
        <w:rPr>
          <w:rFonts w:eastAsiaTheme="minorHAnsi"/>
          <w:lang w:eastAsia="en-US"/>
        </w:rPr>
        <w:t xml:space="preserve">na rijeku Savu možemo osnovati LAGUR, ovo je nešto novo i nije do sada djelovalo na području Slavonije, nego u Dalmaciji i Istri, na području mora gdje su onda preko LAGURA-a mogli povući značajna sredstva. Sada </w:t>
      </w:r>
      <w:r w:rsidR="0074638E">
        <w:rPr>
          <w:rFonts w:eastAsiaTheme="minorHAnsi"/>
          <w:lang w:eastAsia="en-US"/>
        </w:rPr>
        <w:t xml:space="preserve">i </w:t>
      </w:r>
      <w:r w:rsidR="00174A09">
        <w:rPr>
          <w:rFonts w:eastAsiaTheme="minorHAnsi"/>
          <w:lang w:eastAsia="en-US"/>
        </w:rPr>
        <w:t>mi koji imamo izlaz na rijeku Savu možemo osnovati LAGUR</w:t>
      </w:r>
      <w:r w:rsidR="0074638E">
        <w:rPr>
          <w:rFonts w:eastAsiaTheme="minorHAnsi"/>
          <w:lang w:eastAsia="en-US"/>
        </w:rPr>
        <w:t xml:space="preserve">, prvi korak je donijeti ovu Odluku, a onda kasnije možda i ostvariti nešto više, ističe načelnik. </w:t>
      </w:r>
    </w:p>
    <w:p w14:paraId="3C4644B3" w14:textId="77777777" w:rsidR="003C29B1" w:rsidRDefault="00412E8E" w:rsidP="00412E8E">
      <w:pPr>
        <w:spacing w:line="276" w:lineRule="auto"/>
        <w:jc w:val="both"/>
      </w:pPr>
      <w:r>
        <w:rPr>
          <w:rFonts w:eastAsiaTheme="minorHAnsi"/>
          <w:lang w:eastAsia="en-US"/>
        </w:rPr>
        <w:t>Kako nema nikakvih pitanja i komentara, Predsjednik daje ovu točku dnevnog reda na glasanje</w:t>
      </w:r>
      <w:r w:rsidR="003D73EF">
        <w:rPr>
          <w:rFonts w:eastAsiaTheme="minorHAnsi"/>
          <w:lang w:eastAsia="en-US"/>
        </w:rPr>
        <w:t>.</w:t>
      </w:r>
      <w:r w:rsidR="003D73EF" w:rsidRPr="003D73EF">
        <w:rPr>
          <w:b/>
          <w:bCs/>
        </w:rPr>
        <w:t xml:space="preserve"> </w:t>
      </w:r>
      <w:r w:rsidR="003D73EF" w:rsidRPr="003D73EF">
        <w:t>Prijedlog Odluke o osnivanju Lokalne akcijske grupe u ribarstvu (LAGUR)</w:t>
      </w:r>
      <w:r w:rsidR="003D73EF">
        <w:t xml:space="preserve"> </w:t>
      </w:r>
      <w:r>
        <w:t xml:space="preserve">je usvojen s </w:t>
      </w:r>
    </w:p>
    <w:p w14:paraId="5E4BD1CC" w14:textId="294E4F55" w:rsidR="00412E8E" w:rsidRPr="003D73EF" w:rsidRDefault="003D73EF" w:rsidP="00412E8E">
      <w:pPr>
        <w:spacing w:line="276" w:lineRule="auto"/>
        <w:jc w:val="both"/>
        <w:rPr>
          <w:b/>
          <w:bCs/>
        </w:rPr>
      </w:pPr>
      <w:r>
        <w:t xml:space="preserve">9 </w:t>
      </w:r>
      <w:r w:rsidR="00412E8E">
        <w:t xml:space="preserve">glasova  ZA </w:t>
      </w:r>
      <w:r>
        <w:t xml:space="preserve">i 2 </w:t>
      </w:r>
      <w:r w:rsidR="00B3282F">
        <w:t>SUZDRŽANA.</w:t>
      </w:r>
    </w:p>
    <w:p w14:paraId="5E24DA57" w14:textId="77777777" w:rsidR="00412E8E" w:rsidRDefault="00412E8E" w:rsidP="00412E8E">
      <w:pPr>
        <w:spacing w:line="276" w:lineRule="auto"/>
        <w:jc w:val="both"/>
        <w:rPr>
          <w:rFonts w:eastAsiaTheme="minorHAnsi"/>
          <w:lang w:eastAsia="en-US"/>
        </w:rPr>
      </w:pPr>
    </w:p>
    <w:p w14:paraId="79B4F1A8" w14:textId="77777777" w:rsidR="00BD2E39" w:rsidRDefault="00412E8E" w:rsidP="00412E8E">
      <w:pPr>
        <w:spacing w:line="276" w:lineRule="auto"/>
        <w:jc w:val="both"/>
        <w:rPr>
          <w:b/>
          <w:bCs/>
        </w:rPr>
      </w:pPr>
      <w:r w:rsidRPr="00412E8E">
        <w:rPr>
          <w:rFonts w:eastAsiaTheme="minorHAnsi"/>
          <w:b/>
          <w:bCs/>
          <w:lang w:eastAsia="en-US"/>
        </w:rPr>
        <w:t xml:space="preserve">TOČKA 7. </w:t>
      </w:r>
      <w:r w:rsidRPr="00412E8E">
        <w:rPr>
          <w:b/>
          <w:bCs/>
        </w:rPr>
        <w:t>Razno.</w:t>
      </w:r>
    </w:p>
    <w:p w14:paraId="2928B2B5" w14:textId="14C91706" w:rsidR="00D2344C" w:rsidRDefault="00BD2E39" w:rsidP="00412E8E">
      <w:pPr>
        <w:spacing w:line="276" w:lineRule="auto"/>
        <w:jc w:val="both"/>
        <w:rPr>
          <w:rFonts w:eastAsiaTheme="minorHAnsi"/>
          <w:lang w:eastAsia="en-US"/>
        </w:rPr>
      </w:pPr>
      <w:r>
        <w:rPr>
          <w:rFonts w:eastAsiaTheme="minorHAnsi"/>
          <w:lang w:eastAsia="en-US"/>
        </w:rPr>
        <w:t xml:space="preserve">Predsjednik otvara 7. točku dnevnog reda i daje </w:t>
      </w:r>
      <w:r w:rsidR="003C29B1">
        <w:rPr>
          <w:rFonts w:eastAsiaTheme="minorHAnsi"/>
          <w:lang w:eastAsia="en-US"/>
        </w:rPr>
        <w:t xml:space="preserve">riječ načelniku. </w:t>
      </w:r>
      <w:r w:rsidR="00C624C4">
        <w:rPr>
          <w:rFonts w:eastAsiaTheme="minorHAnsi"/>
          <w:lang w:eastAsia="en-US"/>
        </w:rPr>
        <w:t>Budući da je kraj godine, n</w:t>
      </w:r>
      <w:r w:rsidR="003C29B1">
        <w:rPr>
          <w:rFonts w:eastAsiaTheme="minorHAnsi"/>
          <w:lang w:eastAsia="en-US"/>
        </w:rPr>
        <w:t>ačelnik se zahvaljuje na sudjelovanju i donošenju svih akata u ovom sazivu, nije bilo puno sjednica, ali smo don</w:t>
      </w:r>
      <w:r w:rsidR="00D2344C">
        <w:rPr>
          <w:rFonts w:eastAsiaTheme="minorHAnsi"/>
          <w:lang w:eastAsia="en-US"/>
        </w:rPr>
        <w:t>i</w:t>
      </w:r>
      <w:r w:rsidR="003C29B1">
        <w:rPr>
          <w:rFonts w:eastAsiaTheme="minorHAnsi"/>
          <w:lang w:eastAsia="en-US"/>
        </w:rPr>
        <w:t>jeli značajne Odluke za boljitak naše sredine</w:t>
      </w:r>
      <w:r w:rsidR="004C7DDA">
        <w:rPr>
          <w:rFonts w:eastAsiaTheme="minorHAnsi"/>
          <w:lang w:eastAsia="en-US"/>
        </w:rPr>
        <w:t xml:space="preserve">, ističe načelnik. </w:t>
      </w:r>
      <w:r w:rsidR="00D2344C">
        <w:rPr>
          <w:rFonts w:eastAsiaTheme="minorHAnsi"/>
          <w:lang w:eastAsia="en-US"/>
        </w:rPr>
        <w:t xml:space="preserve">Poželio je svima sve najbolje u Novoj Godini. </w:t>
      </w:r>
    </w:p>
    <w:p w14:paraId="7DB73417" w14:textId="48FB2BAC" w:rsidR="00A17777" w:rsidRPr="00A17777" w:rsidRDefault="00A17777" w:rsidP="00A17777">
      <w:pPr>
        <w:spacing w:line="276" w:lineRule="auto"/>
        <w:jc w:val="both"/>
        <w:rPr>
          <w:rFonts w:eastAsiaTheme="minorHAnsi"/>
          <w:lang w:eastAsia="en-US"/>
        </w:rPr>
      </w:pPr>
      <w:r w:rsidRPr="00A17777">
        <w:rPr>
          <w:rFonts w:eastAsiaTheme="minorHAnsi"/>
          <w:lang w:eastAsia="en-US"/>
        </w:rPr>
        <w:t>Kako nema nikakvih</w:t>
      </w:r>
      <w:r>
        <w:rPr>
          <w:rFonts w:eastAsiaTheme="minorHAnsi"/>
          <w:lang w:eastAsia="en-US"/>
        </w:rPr>
        <w:t xml:space="preserve"> </w:t>
      </w:r>
      <w:r w:rsidR="00436236">
        <w:rPr>
          <w:rFonts w:eastAsiaTheme="minorHAnsi"/>
          <w:lang w:eastAsia="en-US"/>
        </w:rPr>
        <w:t xml:space="preserve">daljnjih </w:t>
      </w:r>
      <w:r w:rsidRPr="00A17777">
        <w:rPr>
          <w:rFonts w:eastAsiaTheme="minorHAnsi"/>
          <w:lang w:eastAsia="en-US"/>
        </w:rPr>
        <w:t xml:space="preserve">pitanja i komentara, Predsjednik zatvara sjednicu u </w:t>
      </w:r>
      <w:r>
        <w:rPr>
          <w:rFonts w:eastAsiaTheme="minorHAnsi"/>
          <w:lang w:eastAsia="en-US"/>
        </w:rPr>
        <w:t>19</w:t>
      </w:r>
      <w:r w:rsidRPr="00A17777">
        <w:rPr>
          <w:rFonts w:eastAsiaTheme="minorHAnsi"/>
          <w:lang w:eastAsia="en-US"/>
        </w:rPr>
        <w:t>:</w:t>
      </w:r>
      <w:r w:rsidR="003C29B1">
        <w:rPr>
          <w:rFonts w:eastAsiaTheme="minorHAnsi"/>
          <w:lang w:eastAsia="en-US"/>
        </w:rPr>
        <w:t>3</w:t>
      </w:r>
      <w:r w:rsidR="00D2344C">
        <w:rPr>
          <w:rFonts w:eastAsiaTheme="minorHAnsi"/>
          <w:lang w:eastAsia="en-US"/>
        </w:rPr>
        <w:t>5</w:t>
      </w:r>
      <w:r w:rsidRPr="00A17777">
        <w:rPr>
          <w:rFonts w:eastAsiaTheme="minorHAnsi"/>
          <w:lang w:eastAsia="en-US"/>
        </w:rPr>
        <w:t xml:space="preserve"> h.</w:t>
      </w:r>
    </w:p>
    <w:p w14:paraId="65F1EA7B" w14:textId="77777777" w:rsidR="00412E8E" w:rsidRPr="00412E8E" w:rsidRDefault="00412E8E" w:rsidP="00412E8E">
      <w:pPr>
        <w:spacing w:line="276" w:lineRule="auto"/>
        <w:jc w:val="both"/>
        <w:rPr>
          <w:b/>
          <w:bCs/>
        </w:rPr>
      </w:pPr>
    </w:p>
    <w:p w14:paraId="2A90B567" w14:textId="77777777" w:rsidR="00412E8E" w:rsidRDefault="00412E8E" w:rsidP="00B6797B">
      <w:pPr>
        <w:spacing w:line="276" w:lineRule="auto"/>
        <w:jc w:val="both"/>
        <w:rPr>
          <w:rFonts w:eastAsiaTheme="minorHAnsi"/>
          <w:lang w:eastAsia="en-US"/>
        </w:rPr>
      </w:pPr>
    </w:p>
    <w:p w14:paraId="34F96A29" w14:textId="77777777" w:rsidR="00D1344A" w:rsidRDefault="00D1344A" w:rsidP="00D1344A">
      <w:pPr>
        <w:spacing w:line="276" w:lineRule="auto"/>
        <w:jc w:val="both"/>
        <w:rPr>
          <w:rFonts w:eastAsiaTheme="minorHAnsi"/>
          <w:lang w:eastAsia="en-US"/>
        </w:rPr>
      </w:pPr>
      <w:r>
        <w:rPr>
          <w:rFonts w:eastAsiaTheme="minorHAnsi"/>
          <w:lang w:eastAsia="en-US"/>
        </w:rPr>
        <w:t xml:space="preserve">Zapisničar </w:t>
      </w:r>
      <w:r w:rsidR="008B2F60">
        <w:rPr>
          <w:rFonts w:eastAsiaTheme="minorHAnsi"/>
          <w:lang w:eastAsia="en-US"/>
        </w:rPr>
        <w:t xml:space="preserve">              </w:t>
      </w:r>
      <w:r w:rsidR="00B6797B" w:rsidRPr="00954F62">
        <w:rPr>
          <w:rFonts w:eastAsiaTheme="minorHAnsi"/>
          <w:lang w:eastAsia="en-US"/>
        </w:rPr>
        <w:t xml:space="preserve">   </w:t>
      </w:r>
      <w:r>
        <w:rPr>
          <w:rFonts w:eastAsiaTheme="minorHAnsi"/>
          <w:lang w:eastAsia="en-US"/>
        </w:rPr>
        <w:t xml:space="preserve">                                                         </w:t>
      </w:r>
      <w:r w:rsidR="00B6797B" w:rsidRPr="00954F62">
        <w:rPr>
          <w:rFonts w:eastAsiaTheme="minorHAnsi"/>
          <w:lang w:eastAsia="en-US"/>
        </w:rPr>
        <w:t xml:space="preserve">Predsjednik Općinskog vijeća </w:t>
      </w:r>
    </w:p>
    <w:p w14:paraId="3CA16B57" w14:textId="6C98D872" w:rsidR="009D02D4" w:rsidRDefault="003C29B1" w:rsidP="00D1344A">
      <w:pPr>
        <w:spacing w:line="276" w:lineRule="auto"/>
        <w:jc w:val="both"/>
        <w:rPr>
          <w:rFonts w:eastAsiaTheme="minorHAnsi"/>
          <w:lang w:eastAsia="en-US"/>
        </w:rPr>
      </w:pPr>
      <w:r>
        <w:rPr>
          <w:rFonts w:eastAsiaTheme="minorHAnsi"/>
          <w:b/>
          <w:lang w:eastAsia="en-US"/>
        </w:rPr>
        <w:t xml:space="preserve">Blaženka </w:t>
      </w:r>
      <w:proofErr w:type="spellStart"/>
      <w:r>
        <w:rPr>
          <w:rFonts w:eastAsiaTheme="minorHAnsi"/>
          <w:b/>
          <w:lang w:eastAsia="en-US"/>
        </w:rPr>
        <w:t>Radičević</w:t>
      </w:r>
      <w:proofErr w:type="spellEnd"/>
      <w:r w:rsidR="00B6797B" w:rsidRPr="00954F62">
        <w:rPr>
          <w:rFonts w:eastAsiaTheme="minorHAnsi"/>
          <w:b/>
          <w:lang w:eastAsia="en-US"/>
        </w:rPr>
        <w:tab/>
        <w:t xml:space="preserve">                       </w:t>
      </w:r>
      <w:r w:rsidR="00B8790C">
        <w:rPr>
          <w:rFonts w:eastAsiaTheme="minorHAnsi"/>
          <w:b/>
          <w:lang w:eastAsia="en-US"/>
        </w:rPr>
        <w:t xml:space="preserve">            </w:t>
      </w:r>
      <w:r w:rsidR="00B6797B" w:rsidRPr="00954F62">
        <w:rPr>
          <w:rFonts w:eastAsiaTheme="minorHAnsi"/>
          <w:b/>
          <w:lang w:eastAsia="en-US"/>
        </w:rPr>
        <w:t xml:space="preserve">   </w:t>
      </w:r>
      <w:r w:rsidR="00D1344A">
        <w:rPr>
          <w:rFonts w:eastAsiaTheme="minorHAnsi"/>
          <w:b/>
          <w:lang w:eastAsia="en-US"/>
        </w:rPr>
        <w:t xml:space="preserve">               </w:t>
      </w:r>
      <w:r w:rsidR="008B2F60">
        <w:rPr>
          <w:rFonts w:eastAsiaTheme="minorHAnsi"/>
          <w:b/>
          <w:lang w:eastAsia="en-US"/>
        </w:rPr>
        <w:t xml:space="preserve"> </w:t>
      </w:r>
      <w:r w:rsidR="00B6797B" w:rsidRPr="00954F62">
        <w:rPr>
          <w:rFonts w:eastAsiaTheme="minorHAnsi"/>
          <w:b/>
          <w:lang w:eastAsia="en-US"/>
        </w:rPr>
        <w:t xml:space="preserve">   </w:t>
      </w:r>
      <w:r w:rsidR="00B6797B" w:rsidRPr="00954F62">
        <w:rPr>
          <w:rFonts w:eastAsia="Calibri"/>
          <w:b/>
          <w:lang w:eastAsia="sr-Cyrl-RS"/>
        </w:rPr>
        <w:t xml:space="preserve">Tomislav Jagić, </w:t>
      </w:r>
      <w:proofErr w:type="spellStart"/>
      <w:r w:rsidR="00B6797B" w:rsidRPr="00954F62">
        <w:rPr>
          <w:rFonts w:eastAsia="Calibri"/>
          <w:b/>
          <w:lang w:eastAsia="sr-Cyrl-RS"/>
        </w:rPr>
        <w:t>mag.ing.silv</w:t>
      </w:r>
      <w:proofErr w:type="spellEnd"/>
      <w:r w:rsidR="00B6797B" w:rsidRPr="00954F62">
        <w:rPr>
          <w:rFonts w:eastAsia="Calibri"/>
          <w:b/>
          <w:lang w:eastAsia="sr-Cyrl-RS"/>
        </w:rPr>
        <w:t>.</w:t>
      </w:r>
      <w:r w:rsidR="00B6797B" w:rsidRPr="00954F62">
        <w:rPr>
          <w:rFonts w:eastAsiaTheme="minorHAnsi"/>
          <w:lang w:eastAsia="en-US"/>
        </w:rPr>
        <w:t xml:space="preserve">       </w:t>
      </w:r>
    </w:p>
    <w:sectPr w:rsidR="009D02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
      <w:numFmt w:val="bullet"/>
      <w:lvlText w:val="-"/>
      <w:lvlJc w:val="left"/>
      <w:pPr>
        <w:tabs>
          <w:tab w:val="num" w:pos="0"/>
        </w:tabs>
        <w:ind w:left="720" w:hanging="360"/>
      </w:pPr>
      <w:rPr>
        <w:rFonts w:ascii="Times New Roman" w:hAnsi="Times New Roman" w:cs="Times New Roman"/>
      </w:rPr>
    </w:lvl>
  </w:abstractNum>
  <w:abstractNum w:abstractNumId="1" w15:restartNumberingAfterBreak="0">
    <w:nsid w:val="00000002"/>
    <w:multiLevelType w:val="singleLevel"/>
    <w:tmpl w:val="00000002"/>
    <w:name w:val="WW8Num2"/>
    <w:lvl w:ilvl="0">
      <w:numFmt w:val="bullet"/>
      <w:lvlText w:val="-"/>
      <w:lvlJc w:val="left"/>
      <w:pPr>
        <w:tabs>
          <w:tab w:val="num" w:pos="0"/>
        </w:tabs>
        <w:ind w:left="720" w:hanging="360"/>
      </w:pPr>
      <w:rPr>
        <w:rFonts w:ascii="Times New Roman" w:hAnsi="Times New Roman" w:cs="Times New Roman"/>
      </w:rPr>
    </w:lvl>
  </w:abstractNum>
  <w:abstractNum w:abstractNumId="2" w15:restartNumberingAfterBreak="0">
    <w:nsid w:val="00006784"/>
    <w:multiLevelType w:val="hybridMultilevel"/>
    <w:tmpl w:val="00004AE1"/>
    <w:lvl w:ilvl="0" w:tplc="00003D6C">
      <w:start w:val="1"/>
      <w:numFmt w:val="upperLetter"/>
      <w:lvlText w:val="%1"/>
      <w:lvlJc w:val="left"/>
      <w:pPr>
        <w:tabs>
          <w:tab w:val="num" w:pos="720"/>
        </w:tabs>
        <w:ind w:left="720" w:hanging="360"/>
      </w:pPr>
    </w:lvl>
    <w:lvl w:ilvl="1" w:tplc="00002CD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72AE"/>
    <w:multiLevelType w:val="hybridMultilevel"/>
    <w:tmpl w:val="00006952"/>
    <w:lvl w:ilvl="0" w:tplc="00005F9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A912F4"/>
    <w:multiLevelType w:val="hybridMultilevel"/>
    <w:tmpl w:val="3AF429C6"/>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AA56E5"/>
    <w:multiLevelType w:val="hybridMultilevel"/>
    <w:tmpl w:val="C52E02DE"/>
    <w:lvl w:ilvl="0" w:tplc="041A000F">
      <w:start w:val="1"/>
      <w:numFmt w:val="decimal"/>
      <w:lvlText w:val="%1."/>
      <w:lvlJc w:val="left"/>
      <w:pPr>
        <w:ind w:left="780" w:hanging="360"/>
      </w:p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6" w15:restartNumberingAfterBreak="0">
    <w:nsid w:val="10722B2B"/>
    <w:multiLevelType w:val="hybridMultilevel"/>
    <w:tmpl w:val="8C2604AA"/>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CB686B"/>
    <w:multiLevelType w:val="hybridMultilevel"/>
    <w:tmpl w:val="3AF429C6"/>
    <w:lvl w:ilvl="0" w:tplc="041A000F">
      <w:start w:val="1"/>
      <w:numFmt w:val="decimal"/>
      <w:lvlText w:val="%1."/>
      <w:lvlJc w:val="left"/>
      <w:pPr>
        <w:ind w:left="720" w:hanging="360"/>
      </w:pPr>
    </w:lvl>
    <w:lvl w:ilvl="1" w:tplc="08AE7CF0">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6B000D6"/>
    <w:multiLevelType w:val="hybridMultilevel"/>
    <w:tmpl w:val="44749CF2"/>
    <w:lvl w:ilvl="0" w:tplc="A734EFBA">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19B0372C"/>
    <w:multiLevelType w:val="hybridMultilevel"/>
    <w:tmpl w:val="3AF429C6"/>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2106EA"/>
    <w:multiLevelType w:val="hybridMultilevel"/>
    <w:tmpl w:val="FE14F9C2"/>
    <w:lvl w:ilvl="0" w:tplc="443E65F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26843E80"/>
    <w:multiLevelType w:val="hybridMultilevel"/>
    <w:tmpl w:val="22ECFF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6DC0D5A"/>
    <w:multiLevelType w:val="hybridMultilevel"/>
    <w:tmpl w:val="2362C41C"/>
    <w:lvl w:ilvl="0" w:tplc="F620C328">
      <w:start w:val="1"/>
      <w:numFmt w:val="lowerLetter"/>
      <w:lvlText w:val="%1)"/>
      <w:lvlJc w:val="left"/>
      <w:pPr>
        <w:ind w:left="1776" w:hanging="360"/>
      </w:pPr>
      <w:rPr>
        <w:rFonts w:ascii="Times New Roman" w:eastAsiaTheme="minorHAnsi" w:hAnsi="Times New Roman" w:cs="Times New Roman"/>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3" w15:restartNumberingAfterBreak="0">
    <w:nsid w:val="28115FA1"/>
    <w:multiLevelType w:val="hybridMultilevel"/>
    <w:tmpl w:val="EBA6F9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95435CF"/>
    <w:multiLevelType w:val="hybridMultilevel"/>
    <w:tmpl w:val="1A323034"/>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095D5B"/>
    <w:multiLevelType w:val="hybridMultilevel"/>
    <w:tmpl w:val="3958386C"/>
    <w:lvl w:ilvl="0" w:tplc="F0B6F64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15:restartNumberingAfterBreak="0">
    <w:nsid w:val="2C6605B0"/>
    <w:multiLevelType w:val="hybridMultilevel"/>
    <w:tmpl w:val="CCF09F3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4222BED"/>
    <w:multiLevelType w:val="hybridMultilevel"/>
    <w:tmpl w:val="D6AE7EB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8" w15:restartNumberingAfterBreak="0">
    <w:nsid w:val="39941C33"/>
    <w:multiLevelType w:val="hybridMultilevel"/>
    <w:tmpl w:val="F510FE9A"/>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720596F"/>
    <w:multiLevelType w:val="hybridMultilevel"/>
    <w:tmpl w:val="74D48910"/>
    <w:lvl w:ilvl="0" w:tplc="041A000F">
      <w:start w:val="1"/>
      <w:numFmt w:val="decimal"/>
      <w:lvlText w:val="%1."/>
      <w:lvlJc w:val="left"/>
      <w:pPr>
        <w:ind w:left="780" w:hanging="360"/>
      </w:p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20" w15:restartNumberingAfterBreak="0">
    <w:nsid w:val="51991982"/>
    <w:multiLevelType w:val="hybridMultilevel"/>
    <w:tmpl w:val="3958386C"/>
    <w:lvl w:ilvl="0" w:tplc="F0B6F64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5A500AF7"/>
    <w:multiLevelType w:val="hybridMultilevel"/>
    <w:tmpl w:val="6F6AD1C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B9701FE"/>
    <w:multiLevelType w:val="hybridMultilevel"/>
    <w:tmpl w:val="2E90B196"/>
    <w:lvl w:ilvl="0" w:tplc="309074C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EC16C04"/>
    <w:multiLevelType w:val="hybridMultilevel"/>
    <w:tmpl w:val="3AF429C6"/>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3061D8B"/>
    <w:multiLevelType w:val="hybridMultilevel"/>
    <w:tmpl w:val="3BA0E0BC"/>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77948E3"/>
    <w:multiLevelType w:val="hybridMultilevel"/>
    <w:tmpl w:val="6C7A044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9A53A3B"/>
    <w:multiLevelType w:val="hybridMultilevel"/>
    <w:tmpl w:val="3934CB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2F90ED5"/>
    <w:multiLevelType w:val="hybridMultilevel"/>
    <w:tmpl w:val="4E440B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2FB4EC5"/>
    <w:multiLevelType w:val="hybridMultilevel"/>
    <w:tmpl w:val="56A46162"/>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C8E2D26"/>
    <w:multiLevelType w:val="hybridMultilevel"/>
    <w:tmpl w:val="3AF429C6"/>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E7D5731"/>
    <w:multiLevelType w:val="hybridMultilevel"/>
    <w:tmpl w:val="AE660B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7"/>
  </w:num>
  <w:num w:numId="2">
    <w:abstractNumId w:val="2"/>
  </w:num>
  <w:num w:numId="3">
    <w:abstractNumId w:val="3"/>
  </w:num>
  <w:num w:numId="4">
    <w:abstractNumId w:val="22"/>
  </w:num>
  <w:num w:numId="5">
    <w:abstractNumId w:val="8"/>
  </w:num>
  <w:num w:numId="6">
    <w:abstractNumId w:val="26"/>
  </w:num>
  <w:num w:numId="7">
    <w:abstractNumId w:val="19"/>
  </w:num>
  <w:num w:numId="8">
    <w:abstractNumId w:val="12"/>
  </w:num>
  <w:num w:numId="9">
    <w:abstractNumId w:val="5"/>
  </w:num>
  <w:num w:numId="10">
    <w:abstractNumId w:val="0"/>
  </w:num>
  <w:num w:numId="11">
    <w:abstractNumId w:val="1"/>
  </w:num>
  <w:num w:numId="12">
    <w:abstractNumId w:val="11"/>
  </w:num>
  <w:num w:numId="13">
    <w:abstractNumId w:val="20"/>
  </w:num>
  <w:num w:numId="14">
    <w:abstractNumId w:val="13"/>
  </w:num>
  <w:num w:numId="15">
    <w:abstractNumId w:val="15"/>
  </w:num>
  <w:num w:numId="16">
    <w:abstractNumId w:val="27"/>
  </w:num>
  <w:num w:numId="17">
    <w:abstractNumId w:val="30"/>
  </w:num>
  <w:num w:numId="18">
    <w:abstractNumId w:val="10"/>
  </w:num>
  <w:num w:numId="19">
    <w:abstractNumId w:val="25"/>
  </w:num>
  <w:num w:numId="20">
    <w:abstractNumId w:val="7"/>
  </w:num>
  <w:num w:numId="21">
    <w:abstractNumId w:val="14"/>
  </w:num>
  <w:num w:numId="22">
    <w:abstractNumId w:val="6"/>
  </w:num>
  <w:num w:numId="23">
    <w:abstractNumId w:val="28"/>
  </w:num>
  <w:num w:numId="24">
    <w:abstractNumId w:val="18"/>
  </w:num>
  <w:num w:numId="25">
    <w:abstractNumId w:val="16"/>
  </w:num>
  <w:num w:numId="26">
    <w:abstractNumId w:val="24"/>
  </w:num>
  <w:num w:numId="27">
    <w:abstractNumId w:val="21"/>
  </w:num>
  <w:num w:numId="28">
    <w:abstractNumId w:val="23"/>
  </w:num>
  <w:num w:numId="29">
    <w:abstractNumId w:val="4"/>
  </w:num>
  <w:num w:numId="30">
    <w:abstractNumId w:val="9"/>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3ED"/>
    <w:rsid w:val="00015975"/>
    <w:rsid w:val="000269BC"/>
    <w:rsid w:val="00030CD6"/>
    <w:rsid w:val="0003306E"/>
    <w:rsid w:val="000429BA"/>
    <w:rsid w:val="00047510"/>
    <w:rsid w:val="00056638"/>
    <w:rsid w:val="000637B0"/>
    <w:rsid w:val="00063AA7"/>
    <w:rsid w:val="0006587B"/>
    <w:rsid w:val="00071D8D"/>
    <w:rsid w:val="000729BA"/>
    <w:rsid w:val="00082820"/>
    <w:rsid w:val="00083B1B"/>
    <w:rsid w:val="000965BD"/>
    <w:rsid w:val="000A53D0"/>
    <w:rsid w:val="000B0CFA"/>
    <w:rsid w:val="000B3393"/>
    <w:rsid w:val="000D0109"/>
    <w:rsid w:val="000D2B6D"/>
    <w:rsid w:val="000D3A43"/>
    <w:rsid w:val="000E050B"/>
    <w:rsid w:val="000F2532"/>
    <w:rsid w:val="000F54F0"/>
    <w:rsid w:val="000F7703"/>
    <w:rsid w:val="001175E0"/>
    <w:rsid w:val="00120557"/>
    <w:rsid w:val="00145C57"/>
    <w:rsid w:val="001634D2"/>
    <w:rsid w:val="00164621"/>
    <w:rsid w:val="0016603B"/>
    <w:rsid w:val="00174A09"/>
    <w:rsid w:val="001801FE"/>
    <w:rsid w:val="001876B7"/>
    <w:rsid w:val="00187AB5"/>
    <w:rsid w:val="001904B2"/>
    <w:rsid w:val="001B7208"/>
    <w:rsid w:val="001C095E"/>
    <w:rsid w:val="001C115B"/>
    <w:rsid w:val="001C15BD"/>
    <w:rsid w:val="001C6470"/>
    <w:rsid w:val="001D191E"/>
    <w:rsid w:val="001D1FF5"/>
    <w:rsid w:val="001D4D6E"/>
    <w:rsid w:val="001E27B3"/>
    <w:rsid w:val="001E31AD"/>
    <w:rsid w:val="001E5A91"/>
    <w:rsid w:val="0020240C"/>
    <w:rsid w:val="002058CB"/>
    <w:rsid w:val="002143E8"/>
    <w:rsid w:val="00214DAB"/>
    <w:rsid w:val="00214E18"/>
    <w:rsid w:val="002220B0"/>
    <w:rsid w:val="002353F9"/>
    <w:rsid w:val="0024059B"/>
    <w:rsid w:val="0025368F"/>
    <w:rsid w:val="00257303"/>
    <w:rsid w:val="00257DFE"/>
    <w:rsid w:val="00275F31"/>
    <w:rsid w:val="00277256"/>
    <w:rsid w:val="002834DC"/>
    <w:rsid w:val="002A1626"/>
    <w:rsid w:val="002A27E2"/>
    <w:rsid w:val="002A3098"/>
    <w:rsid w:val="002C0453"/>
    <w:rsid w:val="002E1AB4"/>
    <w:rsid w:val="002F6CFB"/>
    <w:rsid w:val="00306E3F"/>
    <w:rsid w:val="0031125C"/>
    <w:rsid w:val="00317663"/>
    <w:rsid w:val="003369A3"/>
    <w:rsid w:val="00340DA1"/>
    <w:rsid w:val="003414F7"/>
    <w:rsid w:val="00347DAC"/>
    <w:rsid w:val="003564A0"/>
    <w:rsid w:val="003606EF"/>
    <w:rsid w:val="003608A1"/>
    <w:rsid w:val="003701A6"/>
    <w:rsid w:val="00372BC6"/>
    <w:rsid w:val="00373D3D"/>
    <w:rsid w:val="003761F0"/>
    <w:rsid w:val="003802B1"/>
    <w:rsid w:val="003944D3"/>
    <w:rsid w:val="003A681E"/>
    <w:rsid w:val="003A696C"/>
    <w:rsid w:val="003B76B6"/>
    <w:rsid w:val="003C29B1"/>
    <w:rsid w:val="003D73EF"/>
    <w:rsid w:val="0041024D"/>
    <w:rsid w:val="00412E8E"/>
    <w:rsid w:val="00421AC0"/>
    <w:rsid w:val="00426BA8"/>
    <w:rsid w:val="004276A7"/>
    <w:rsid w:val="00436236"/>
    <w:rsid w:val="004416AA"/>
    <w:rsid w:val="004430BD"/>
    <w:rsid w:val="00465F12"/>
    <w:rsid w:val="00477EE6"/>
    <w:rsid w:val="004854C0"/>
    <w:rsid w:val="004B406C"/>
    <w:rsid w:val="004B643E"/>
    <w:rsid w:val="004C7DDA"/>
    <w:rsid w:val="004D5722"/>
    <w:rsid w:val="004D5E92"/>
    <w:rsid w:val="004E706F"/>
    <w:rsid w:val="004F6CE3"/>
    <w:rsid w:val="0052398A"/>
    <w:rsid w:val="00555A90"/>
    <w:rsid w:val="005604E8"/>
    <w:rsid w:val="0056648D"/>
    <w:rsid w:val="005717DB"/>
    <w:rsid w:val="00572DD6"/>
    <w:rsid w:val="00582C0C"/>
    <w:rsid w:val="00584FAC"/>
    <w:rsid w:val="00592A16"/>
    <w:rsid w:val="00593057"/>
    <w:rsid w:val="00594CFD"/>
    <w:rsid w:val="005A1E70"/>
    <w:rsid w:val="005A2A48"/>
    <w:rsid w:val="005A3553"/>
    <w:rsid w:val="005B05A6"/>
    <w:rsid w:val="005C1E82"/>
    <w:rsid w:val="005C3021"/>
    <w:rsid w:val="005D1A3B"/>
    <w:rsid w:val="005D1BE9"/>
    <w:rsid w:val="005E70F9"/>
    <w:rsid w:val="005F5524"/>
    <w:rsid w:val="006001DB"/>
    <w:rsid w:val="00613761"/>
    <w:rsid w:val="00614DAE"/>
    <w:rsid w:val="0061657F"/>
    <w:rsid w:val="006218DB"/>
    <w:rsid w:val="00622B96"/>
    <w:rsid w:val="00632E39"/>
    <w:rsid w:val="00633B24"/>
    <w:rsid w:val="006469A2"/>
    <w:rsid w:val="00647878"/>
    <w:rsid w:val="00656467"/>
    <w:rsid w:val="00672CFF"/>
    <w:rsid w:val="00680073"/>
    <w:rsid w:val="006877F1"/>
    <w:rsid w:val="006A6772"/>
    <w:rsid w:val="006A6B59"/>
    <w:rsid w:val="006B01C1"/>
    <w:rsid w:val="006C4658"/>
    <w:rsid w:val="006F1E4B"/>
    <w:rsid w:val="00701552"/>
    <w:rsid w:val="007152CB"/>
    <w:rsid w:val="00737602"/>
    <w:rsid w:val="00737BEC"/>
    <w:rsid w:val="00737E04"/>
    <w:rsid w:val="00742189"/>
    <w:rsid w:val="00742D3F"/>
    <w:rsid w:val="007453ED"/>
    <w:rsid w:val="0074638E"/>
    <w:rsid w:val="007473B7"/>
    <w:rsid w:val="00761A6A"/>
    <w:rsid w:val="00767EF4"/>
    <w:rsid w:val="00774EF0"/>
    <w:rsid w:val="007754BB"/>
    <w:rsid w:val="00786F6F"/>
    <w:rsid w:val="007A38E1"/>
    <w:rsid w:val="007D3B8F"/>
    <w:rsid w:val="007D527B"/>
    <w:rsid w:val="00802A76"/>
    <w:rsid w:val="00813499"/>
    <w:rsid w:val="00813E3E"/>
    <w:rsid w:val="00817442"/>
    <w:rsid w:val="00830F3B"/>
    <w:rsid w:val="00835EBD"/>
    <w:rsid w:val="008433AD"/>
    <w:rsid w:val="00847C34"/>
    <w:rsid w:val="00850787"/>
    <w:rsid w:val="00862590"/>
    <w:rsid w:val="00863FA0"/>
    <w:rsid w:val="00865587"/>
    <w:rsid w:val="008732FF"/>
    <w:rsid w:val="00877C94"/>
    <w:rsid w:val="00881060"/>
    <w:rsid w:val="008858EB"/>
    <w:rsid w:val="0088700B"/>
    <w:rsid w:val="0088723B"/>
    <w:rsid w:val="00890F26"/>
    <w:rsid w:val="008A203D"/>
    <w:rsid w:val="008A4A9A"/>
    <w:rsid w:val="008B2F60"/>
    <w:rsid w:val="008B7DA0"/>
    <w:rsid w:val="008C1C66"/>
    <w:rsid w:val="008C6678"/>
    <w:rsid w:val="008D2147"/>
    <w:rsid w:val="008D7676"/>
    <w:rsid w:val="008E1242"/>
    <w:rsid w:val="008E7854"/>
    <w:rsid w:val="008F3C8E"/>
    <w:rsid w:val="008F3DCB"/>
    <w:rsid w:val="008F4777"/>
    <w:rsid w:val="00910361"/>
    <w:rsid w:val="00931783"/>
    <w:rsid w:val="00940B73"/>
    <w:rsid w:val="0094187B"/>
    <w:rsid w:val="009425DB"/>
    <w:rsid w:val="0097391B"/>
    <w:rsid w:val="009767C4"/>
    <w:rsid w:val="00981306"/>
    <w:rsid w:val="00982180"/>
    <w:rsid w:val="00984C87"/>
    <w:rsid w:val="00997E6F"/>
    <w:rsid w:val="009A08C9"/>
    <w:rsid w:val="009A0932"/>
    <w:rsid w:val="009B0A19"/>
    <w:rsid w:val="009B1BDD"/>
    <w:rsid w:val="009B3D7A"/>
    <w:rsid w:val="009B6325"/>
    <w:rsid w:val="009D02D4"/>
    <w:rsid w:val="009D2DF6"/>
    <w:rsid w:val="009D4981"/>
    <w:rsid w:val="009D7E84"/>
    <w:rsid w:val="009E383F"/>
    <w:rsid w:val="009F178F"/>
    <w:rsid w:val="00A043FC"/>
    <w:rsid w:val="00A103ED"/>
    <w:rsid w:val="00A135EE"/>
    <w:rsid w:val="00A17777"/>
    <w:rsid w:val="00A26564"/>
    <w:rsid w:val="00A60834"/>
    <w:rsid w:val="00A73676"/>
    <w:rsid w:val="00A8641E"/>
    <w:rsid w:val="00A9710A"/>
    <w:rsid w:val="00A97542"/>
    <w:rsid w:val="00AB2CB8"/>
    <w:rsid w:val="00AB4237"/>
    <w:rsid w:val="00AC23A5"/>
    <w:rsid w:val="00AD31DA"/>
    <w:rsid w:val="00AE2254"/>
    <w:rsid w:val="00AF40ED"/>
    <w:rsid w:val="00B0249E"/>
    <w:rsid w:val="00B054C6"/>
    <w:rsid w:val="00B12AC9"/>
    <w:rsid w:val="00B146EF"/>
    <w:rsid w:val="00B203BF"/>
    <w:rsid w:val="00B273C8"/>
    <w:rsid w:val="00B3282F"/>
    <w:rsid w:val="00B36C69"/>
    <w:rsid w:val="00B36C6F"/>
    <w:rsid w:val="00B61E7E"/>
    <w:rsid w:val="00B63DE1"/>
    <w:rsid w:val="00B6797B"/>
    <w:rsid w:val="00B83DEA"/>
    <w:rsid w:val="00B855E2"/>
    <w:rsid w:val="00B8790C"/>
    <w:rsid w:val="00BA74B6"/>
    <w:rsid w:val="00BB5071"/>
    <w:rsid w:val="00BC2681"/>
    <w:rsid w:val="00BD15F3"/>
    <w:rsid w:val="00BD2E39"/>
    <w:rsid w:val="00BD31B0"/>
    <w:rsid w:val="00BE1166"/>
    <w:rsid w:val="00BE18EF"/>
    <w:rsid w:val="00BE5B54"/>
    <w:rsid w:val="00BF4C00"/>
    <w:rsid w:val="00BF74EB"/>
    <w:rsid w:val="00C0150A"/>
    <w:rsid w:val="00C02034"/>
    <w:rsid w:val="00C31C93"/>
    <w:rsid w:val="00C33121"/>
    <w:rsid w:val="00C343A1"/>
    <w:rsid w:val="00C45DE8"/>
    <w:rsid w:val="00C47929"/>
    <w:rsid w:val="00C503C0"/>
    <w:rsid w:val="00C54123"/>
    <w:rsid w:val="00C624C4"/>
    <w:rsid w:val="00C76D59"/>
    <w:rsid w:val="00C7710B"/>
    <w:rsid w:val="00C776EC"/>
    <w:rsid w:val="00C9381A"/>
    <w:rsid w:val="00C96CC1"/>
    <w:rsid w:val="00C976FF"/>
    <w:rsid w:val="00CA1DA9"/>
    <w:rsid w:val="00CB09D3"/>
    <w:rsid w:val="00CC061F"/>
    <w:rsid w:val="00CD00D0"/>
    <w:rsid w:val="00CD5EA8"/>
    <w:rsid w:val="00CF1829"/>
    <w:rsid w:val="00CF4342"/>
    <w:rsid w:val="00CF5F9A"/>
    <w:rsid w:val="00D12996"/>
    <w:rsid w:val="00D1344A"/>
    <w:rsid w:val="00D2344C"/>
    <w:rsid w:val="00D2532C"/>
    <w:rsid w:val="00D43D81"/>
    <w:rsid w:val="00D52B8B"/>
    <w:rsid w:val="00D92375"/>
    <w:rsid w:val="00DB04B8"/>
    <w:rsid w:val="00DB1835"/>
    <w:rsid w:val="00DC1D92"/>
    <w:rsid w:val="00DC4636"/>
    <w:rsid w:val="00DC629D"/>
    <w:rsid w:val="00DC78FF"/>
    <w:rsid w:val="00DE1569"/>
    <w:rsid w:val="00DF39B0"/>
    <w:rsid w:val="00DF6820"/>
    <w:rsid w:val="00E006C2"/>
    <w:rsid w:val="00E02648"/>
    <w:rsid w:val="00E065F6"/>
    <w:rsid w:val="00E20A50"/>
    <w:rsid w:val="00E2138B"/>
    <w:rsid w:val="00E25906"/>
    <w:rsid w:val="00E31C43"/>
    <w:rsid w:val="00E503F1"/>
    <w:rsid w:val="00E5269D"/>
    <w:rsid w:val="00E52732"/>
    <w:rsid w:val="00E63354"/>
    <w:rsid w:val="00E853E4"/>
    <w:rsid w:val="00E85BBE"/>
    <w:rsid w:val="00E9110B"/>
    <w:rsid w:val="00E91AA4"/>
    <w:rsid w:val="00E94AD9"/>
    <w:rsid w:val="00EA55DD"/>
    <w:rsid w:val="00EB18ED"/>
    <w:rsid w:val="00ED20B9"/>
    <w:rsid w:val="00ED2C04"/>
    <w:rsid w:val="00EE5028"/>
    <w:rsid w:val="00F06642"/>
    <w:rsid w:val="00F118C5"/>
    <w:rsid w:val="00F17BD4"/>
    <w:rsid w:val="00F26C11"/>
    <w:rsid w:val="00F3150D"/>
    <w:rsid w:val="00F36BB9"/>
    <w:rsid w:val="00F43724"/>
    <w:rsid w:val="00F52C39"/>
    <w:rsid w:val="00F55F7C"/>
    <w:rsid w:val="00F666B7"/>
    <w:rsid w:val="00F666E6"/>
    <w:rsid w:val="00F7480F"/>
    <w:rsid w:val="00F86B80"/>
    <w:rsid w:val="00F9078B"/>
    <w:rsid w:val="00F91FB7"/>
    <w:rsid w:val="00F951FF"/>
    <w:rsid w:val="00FA49E1"/>
    <w:rsid w:val="00FB1DA0"/>
    <w:rsid w:val="00FB275E"/>
    <w:rsid w:val="00FB6DBE"/>
    <w:rsid w:val="00FD2CEA"/>
    <w:rsid w:val="00FD481A"/>
    <w:rsid w:val="00FE1F8B"/>
    <w:rsid w:val="00FE3268"/>
    <w:rsid w:val="00FF4EEE"/>
    <w:rsid w:val="00FF6BC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26A53"/>
  <w15:docId w15:val="{B9C1BA7A-C634-4ECD-83D9-66B1F078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3ED"/>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A103ED"/>
    <w:rPr>
      <w:rFonts w:ascii="Tahoma" w:hAnsi="Tahoma" w:cs="Tahoma"/>
      <w:sz w:val="16"/>
      <w:szCs w:val="16"/>
    </w:rPr>
  </w:style>
  <w:style w:type="character" w:customStyle="1" w:styleId="TekstbaloniaChar">
    <w:name w:val="Tekst balončića Char"/>
    <w:basedOn w:val="Zadanifontodlomka"/>
    <w:link w:val="Tekstbalonia"/>
    <w:uiPriority w:val="99"/>
    <w:semiHidden/>
    <w:rsid w:val="00A103ED"/>
    <w:rPr>
      <w:rFonts w:ascii="Tahoma" w:eastAsia="Times New Roman" w:hAnsi="Tahoma" w:cs="Tahoma"/>
      <w:sz w:val="16"/>
      <w:szCs w:val="16"/>
      <w:lang w:eastAsia="hr-HR"/>
    </w:rPr>
  </w:style>
  <w:style w:type="character" w:customStyle="1" w:styleId="Tijeloteksta2Char">
    <w:name w:val="Tijelo teksta 2 Char"/>
    <w:basedOn w:val="Zadanifontodlomka"/>
    <w:link w:val="Tijeloteksta2"/>
    <w:locked/>
    <w:rsid w:val="00A103ED"/>
    <w:rPr>
      <w:lang w:eastAsia="hr-HR"/>
    </w:rPr>
  </w:style>
  <w:style w:type="paragraph" w:styleId="Tijeloteksta2">
    <w:name w:val="Body Text 2"/>
    <w:basedOn w:val="Normal"/>
    <w:link w:val="Tijeloteksta2Char"/>
    <w:rsid w:val="00A103ED"/>
    <w:pPr>
      <w:suppressAutoHyphens/>
      <w:jc w:val="both"/>
    </w:pPr>
    <w:rPr>
      <w:rFonts w:asciiTheme="minorHAnsi" w:eastAsiaTheme="minorHAnsi" w:hAnsiTheme="minorHAnsi" w:cstheme="minorBidi"/>
      <w:sz w:val="22"/>
      <w:szCs w:val="22"/>
    </w:rPr>
  </w:style>
  <w:style w:type="character" w:customStyle="1" w:styleId="Tijeloteksta2Char1">
    <w:name w:val="Tijelo teksta 2 Char1"/>
    <w:basedOn w:val="Zadanifontodlomka"/>
    <w:uiPriority w:val="99"/>
    <w:semiHidden/>
    <w:rsid w:val="00A103ED"/>
    <w:rPr>
      <w:rFonts w:ascii="Times New Roman" w:eastAsia="Times New Roman" w:hAnsi="Times New Roman" w:cs="Times New Roman"/>
      <w:sz w:val="24"/>
      <w:szCs w:val="24"/>
      <w:lang w:eastAsia="hr-HR"/>
    </w:rPr>
  </w:style>
  <w:style w:type="paragraph" w:styleId="Tijeloteksta">
    <w:name w:val="Body Text"/>
    <w:basedOn w:val="Normal"/>
    <w:link w:val="TijelotekstaChar"/>
    <w:uiPriority w:val="99"/>
    <w:unhideWhenUsed/>
    <w:rsid w:val="00B61E7E"/>
    <w:pPr>
      <w:spacing w:after="120"/>
    </w:pPr>
  </w:style>
  <w:style w:type="character" w:customStyle="1" w:styleId="TijelotekstaChar">
    <w:name w:val="Tijelo teksta Char"/>
    <w:basedOn w:val="Zadanifontodlomka"/>
    <w:link w:val="Tijeloteksta"/>
    <w:uiPriority w:val="99"/>
    <w:rsid w:val="00B61E7E"/>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5A2A48"/>
    <w:pPr>
      <w:spacing w:after="200" w:line="276" w:lineRule="auto"/>
      <w:ind w:left="720"/>
      <w:contextualSpacing/>
    </w:pPr>
    <w:rPr>
      <w:rFonts w:asciiTheme="minorHAnsi" w:eastAsiaTheme="minorHAnsi" w:hAnsiTheme="minorHAnsi" w:cstheme="minorBidi"/>
      <w:sz w:val="22"/>
      <w:szCs w:val="22"/>
      <w:lang w:eastAsia="en-US"/>
    </w:rPr>
  </w:style>
  <w:style w:type="paragraph" w:styleId="Bezproreda">
    <w:name w:val="No Spacing"/>
    <w:uiPriority w:val="1"/>
    <w:qFormat/>
    <w:rsid w:val="00BF74E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zeljko-heimer-fame.from.hr/images/hr)sb-vk.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1757</Words>
  <Characters>10021</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Opcina</dc:creator>
  <cp:lastModifiedBy>Opcina Kopanica</cp:lastModifiedBy>
  <cp:revision>11</cp:revision>
  <cp:lastPrinted>2021-06-04T09:19:00Z</cp:lastPrinted>
  <dcterms:created xsi:type="dcterms:W3CDTF">2022-03-10T08:09:00Z</dcterms:created>
  <dcterms:modified xsi:type="dcterms:W3CDTF">2022-03-10T10:16:00Z</dcterms:modified>
</cp:coreProperties>
</file>