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AA1E" w14:textId="52A1846B" w:rsidR="000C66F4" w:rsidRPr="00694D42" w:rsidRDefault="00A63260" w:rsidP="00694D42">
      <w:pPr>
        <w:pStyle w:val="NormalWeb"/>
      </w:pPr>
      <w:r>
        <w:rPr>
          <w:color w:val="000000"/>
        </w:rPr>
        <w:t xml:space="preserve">                      </w:t>
      </w:r>
      <w:r w:rsidR="000C66F4" w:rsidRPr="0089679E">
        <w:rPr>
          <w:color w:val="000000"/>
        </w:rPr>
        <w:t xml:space="preserve">  </w:t>
      </w:r>
      <w:r w:rsidR="004D4549">
        <w:rPr>
          <w:color w:val="000000"/>
        </w:rPr>
        <w:t xml:space="preserve">  </w:t>
      </w:r>
      <w:r w:rsidR="000C66F4" w:rsidRPr="0089679E">
        <w:rPr>
          <w:noProof/>
          <w:color w:val="000000"/>
        </w:rPr>
        <w:drawing>
          <wp:inline distT="0" distB="0" distL="0" distR="0" wp14:anchorId="6D737584" wp14:editId="0170305C">
            <wp:extent cx="620980" cy="790575"/>
            <wp:effectExtent l="0" t="0" r="825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00" cy="79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D42">
        <w:rPr>
          <w:color w:val="000000"/>
        </w:rPr>
        <w:t xml:space="preserve">                                                                   </w:t>
      </w:r>
      <w:r w:rsidR="00694D42">
        <w:rPr>
          <w:noProof/>
        </w:rPr>
        <w:drawing>
          <wp:inline distT="0" distB="0" distL="0" distR="0" wp14:anchorId="0B13BC38" wp14:editId="0F28610D">
            <wp:extent cx="828675" cy="828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518DD" w14:textId="77777777" w:rsidR="000C66F4" w:rsidRPr="0089679E" w:rsidRDefault="000C66F4" w:rsidP="000C66F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 xml:space="preserve">           REPUBLIKA HRVATSKA</w:t>
      </w:r>
    </w:p>
    <w:p w14:paraId="2767B991" w14:textId="77777777" w:rsidR="000C66F4" w:rsidRPr="0089679E" w:rsidRDefault="000C66F4" w:rsidP="000C66F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89679E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FBE003" wp14:editId="24CD9B79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0" b="0"/>
            <wp:wrapNone/>
            <wp:docPr id="4" name="Picture 2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9679E">
        <w:rPr>
          <w:b/>
          <w:color w:val="000000"/>
          <w:sz w:val="24"/>
          <w:szCs w:val="24"/>
        </w:rPr>
        <w:t xml:space="preserve">    BRODSKO – POSAVSKA ŽUPANIJA</w:t>
      </w:r>
    </w:p>
    <w:p w14:paraId="5146BD00" w14:textId="77777777" w:rsidR="000C66F4" w:rsidRPr="0089679E" w:rsidRDefault="000C66F4" w:rsidP="000C66F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 xml:space="preserve">            OPĆINA VELIKA KOPANICA</w:t>
      </w:r>
    </w:p>
    <w:p w14:paraId="21CD9439" w14:textId="7ADA5EFB" w:rsidR="000C66F4" w:rsidRPr="0089679E" w:rsidRDefault="000C66F4" w:rsidP="000C66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 xml:space="preserve">                   </w:t>
      </w:r>
      <w:r w:rsidR="004D4549">
        <w:rPr>
          <w:b/>
          <w:color w:val="000000"/>
          <w:sz w:val="24"/>
          <w:szCs w:val="24"/>
        </w:rPr>
        <w:t xml:space="preserve">   </w:t>
      </w:r>
      <w:r w:rsidRPr="0089679E">
        <w:rPr>
          <w:b/>
          <w:color w:val="000000"/>
          <w:sz w:val="24"/>
          <w:szCs w:val="24"/>
        </w:rPr>
        <w:t>Općinsko vijeće</w:t>
      </w:r>
    </w:p>
    <w:p w14:paraId="66BC25C6" w14:textId="77777777" w:rsidR="000C66F4" w:rsidRPr="0089679E" w:rsidRDefault="000C66F4" w:rsidP="000C66F4">
      <w:pPr>
        <w:rPr>
          <w:rFonts w:eastAsia="Calibri"/>
          <w:sz w:val="24"/>
          <w:szCs w:val="24"/>
          <w:lang w:eastAsia="en-US"/>
        </w:rPr>
      </w:pPr>
    </w:p>
    <w:p w14:paraId="5B01F951" w14:textId="3306E04F" w:rsidR="000C66F4" w:rsidRPr="0089679E" w:rsidRDefault="00673874" w:rsidP="00BB2E07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89679E">
        <w:rPr>
          <w:rFonts w:eastAsia="Calibri"/>
          <w:sz w:val="24"/>
          <w:szCs w:val="24"/>
          <w:lang w:eastAsia="en-US"/>
        </w:rPr>
        <w:t>KLASA: 400-0</w:t>
      </w:r>
      <w:r w:rsidR="00F026D2">
        <w:rPr>
          <w:rFonts w:eastAsia="Calibri"/>
          <w:sz w:val="24"/>
          <w:szCs w:val="24"/>
          <w:lang w:eastAsia="en-US"/>
        </w:rPr>
        <w:t>1</w:t>
      </w:r>
      <w:r w:rsidRPr="0089679E">
        <w:rPr>
          <w:rFonts w:eastAsia="Calibri"/>
          <w:sz w:val="24"/>
          <w:szCs w:val="24"/>
          <w:lang w:eastAsia="en-US"/>
        </w:rPr>
        <w:t>/2</w:t>
      </w:r>
      <w:r w:rsidR="00A63260">
        <w:rPr>
          <w:rFonts w:eastAsia="Calibri"/>
          <w:sz w:val="24"/>
          <w:szCs w:val="24"/>
          <w:lang w:eastAsia="en-US"/>
        </w:rPr>
        <w:t>3</w:t>
      </w:r>
      <w:r w:rsidR="000C66F4" w:rsidRPr="0089679E">
        <w:rPr>
          <w:rFonts w:eastAsia="Calibri"/>
          <w:sz w:val="24"/>
          <w:szCs w:val="24"/>
          <w:lang w:eastAsia="en-US"/>
        </w:rPr>
        <w:t>-01/</w:t>
      </w:r>
      <w:r w:rsidR="006C7ADE">
        <w:rPr>
          <w:rFonts w:eastAsia="Calibri"/>
          <w:sz w:val="24"/>
          <w:szCs w:val="24"/>
          <w:lang w:eastAsia="en-US"/>
        </w:rPr>
        <w:t>13</w:t>
      </w:r>
    </w:p>
    <w:p w14:paraId="75C670D7" w14:textId="7983EE24" w:rsidR="000C66F4" w:rsidRPr="0089679E" w:rsidRDefault="000C66F4" w:rsidP="00BB2E07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89679E">
        <w:rPr>
          <w:rFonts w:eastAsia="Calibri"/>
          <w:sz w:val="24"/>
          <w:szCs w:val="24"/>
          <w:lang w:eastAsia="en-US"/>
        </w:rPr>
        <w:t xml:space="preserve">URBROJ: </w:t>
      </w:r>
      <w:r w:rsidR="00673874" w:rsidRPr="0089679E">
        <w:rPr>
          <w:rFonts w:eastAsia="Calibri"/>
          <w:sz w:val="24"/>
          <w:szCs w:val="24"/>
          <w:lang w:eastAsia="en-US"/>
        </w:rPr>
        <w:t>2178</w:t>
      </w:r>
      <w:r w:rsidR="00F026D2">
        <w:rPr>
          <w:rFonts w:eastAsia="Calibri"/>
          <w:sz w:val="24"/>
          <w:szCs w:val="24"/>
          <w:lang w:eastAsia="en-US"/>
        </w:rPr>
        <w:t>-</w:t>
      </w:r>
      <w:r w:rsidR="00673874" w:rsidRPr="0089679E">
        <w:rPr>
          <w:rFonts w:eastAsia="Calibri"/>
          <w:sz w:val="24"/>
          <w:szCs w:val="24"/>
          <w:lang w:eastAsia="en-US"/>
        </w:rPr>
        <w:t>12-03-2</w:t>
      </w:r>
      <w:r w:rsidR="00A63260">
        <w:rPr>
          <w:rFonts w:eastAsia="Calibri"/>
          <w:sz w:val="24"/>
          <w:szCs w:val="24"/>
          <w:lang w:eastAsia="en-US"/>
        </w:rPr>
        <w:t>3</w:t>
      </w:r>
      <w:r w:rsidR="006C7ADE">
        <w:rPr>
          <w:rFonts w:eastAsia="Calibri"/>
          <w:sz w:val="24"/>
          <w:szCs w:val="24"/>
          <w:lang w:eastAsia="en-US"/>
        </w:rPr>
        <w:t>-03</w:t>
      </w:r>
    </w:p>
    <w:p w14:paraId="58E3CED5" w14:textId="32370AEB" w:rsidR="000C66F4" w:rsidRPr="0089679E" w:rsidRDefault="000C66F4" w:rsidP="00BB2E07">
      <w:pPr>
        <w:spacing w:line="276" w:lineRule="auto"/>
        <w:jc w:val="both"/>
        <w:rPr>
          <w:sz w:val="24"/>
          <w:szCs w:val="24"/>
        </w:rPr>
      </w:pPr>
      <w:r w:rsidRPr="0089679E">
        <w:rPr>
          <w:rFonts w:eastAsia="Calibri"/>
          <w:sz w:val="24"/>
          <w:szCs w:val="24"/>
          <w:lang w:eastAsia="en-US"/>
        </w:rPr>
        <w:t xml:space="preserve">Velika Kopanica, </w:t>
      </w:r>
      <w:r w:rsidR="00694D42">
        <w:rPr>
          <w:rFonts w:eastAsia="Calibri"/>
          <w:sz w:val="24"/>
          <w:szCs w:val="24"/>
          <w:lang w:eastAsia="en-US"/>
        </w:rPr>
        <w:t>21</w:t>
      </w:r>
      <w:r w:rsidR="00A63260">
        <w:rPr>
          <w:rFonts w:eastAsia="Calibri"/>
          <w:sz w:val="24"/>
          <w:szCs w:val="24"/>
          <w:lang w:eastAsia="en-US"/>
        </w:rPr>
        <w:t>. prosinca</w:t>
      </w:r>
      <w:r w:rsidR="00BE5888" w:rsidRPr="0089679E">
        <w:rPr>
          <w:rFonts w:eastAsia="Calibri"/>
          <w:sz w:val="24"/>
          <w:szCs w:val="24"/>
          <w:lang w:eastAsia="en-US"/>
        </w:rPr>
        <w:t xml:space="preserve"> 20</w:t>
      </w:r>
      <w:r w:rsidR="00B444A6" w:rsidRPr="0089679E">
        <w:rPr>
          <w:rFonts w:eastAsia="Calibri"/>
          <w:sz w:val="24"/>
          <w:szCs w:val="24"/>
          <w:lang w:eastAsia="en-US"/>
        </w:rPr>
        <w:t>2</w:t>
      </w:r>
      <w:r w:rsidR="00D606A8">
        <w:rPr>
          <w:rFonts w:eastAsia="Calibri"/>
          <w:sz w:val="24"/>
          <w:szCs w:val="24"/>
          <w:lang w:eastAsia="en-US"/>
        </w:rPr>
        <w:t>3</w:t>
      </w:r>
      <w:r w:rsidR="00BE5888" w:rsidRPr="0089679E">
        <w:rPr>
          <w:rFonts w:eastAsia="Calibri"/>
          <w:sz w:val="24"/>
          <w:szCs w:val="24"/>
          <w:lang w:eastAsia="en-US"/>
        </w:rPr>
        <w:t>.</w:t>
      </w:r>
      <w:r w:rsidRPr="0089679E">
        <w:rPr>
          <w:rFonts w:eastAsia="Calibri"/>
          <w:sz w:val="24"/>
          <w:szCs w:val="24"/>
          <w:lang w:eastAsia="en-US"/>
        </w:rPr>
        <w:t>g.</w:t>
      </w:r>
    </w:p>
    <w:p w14:paraId="36829C6B" w14:textId="77777777" w:rsidR="000C66F4" w:rsidRPr="0089679E" w:rsidRDefault="000C66F4" w:rsidP="000C66F4">
      <w:pPr>
        <w:ind w:firstLine="720"/>
        <w:jc w:val="both"/>
        <w:rPr>
          <w:sz w:val="24"/>
          <w:szCs w:val="24"/>
        </w:rPr>
      </w:pPr>
    </w:p>
    <w:p w14:paraId="721C58DC" w14:textId="01AEBB12" w:rsidR="00A63260" w:rsidRPr="009D3CD6" w:rsidRDefault="00A63260" w:rsidP="00A63260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9D3CD6">
        <w:rPr>
          <w:color w:val="000000"/>
          <w:sz w:val="24"/>
          <w:szCs w:val="24"/>
        </w:rPr>
        <w:t xml:space="preserve">Na temelju članka </w:t>
      </w:r>
      <w:r>
        <w:rPr>
          <w:color w:val="000000"/>
          <w:sz w:val="24"/>
          <w:szCs w:val="24"/>
        </w:rPr>
        <w:t>72</w:t>
      </w:r>
      <w:r w:rsidRPr="009D3CD6">
        <w:rPr>
          <w:color w:val="000000"/>
          <w:sz w:val="24"/>
          <w:szCs w:val="24"/>
        </w:rPr>
        <w:t>.  Zakona o komunalnom gospodarstvu („</w:t>
      </w:r>
      <w:r>
        <w:rPr>
          <w:sz w:val="24"/>
          <w:szCs w:val="24"/>
        </w:rPr>
        <w:t>Narodne novine“ broj</w:t>
      </w:r>
      <w:r w:rsidRPr="009D3CD6">
        <w:rPr>
          <w:sz w:val="24"/>
          <w:szCs w:val="24"/>
        </w:rPr>
        <w:t xml:space="preserve"> 68/18, 110/18 i 32/20</w:t>
      </w:r>
      <w:r w:rsidRPr="009D3CD6">
        <w:rPr>
          <w:color w:val="000000"/>
          <w:sz w:val="24"/>
          <w:szCs w:val="24"/>
        </w:rPr>
        <w:t xml:space="preserve">) i članka 32. Statuta Općine Velika Kopanica  („Službeni vjesnik Brodsko-posavske </w:t>
      </w:r>
      <w:r>
        <w:rPr>
          <w:color w:val="000000"/>
          <w:sz w:val="24"/>
          <w:szCs w:val="24"/>
        </w:rPr>
        <w:t xml:space="preserve">županije“ broj </w:t>
      </w:r>
      <w:r w:rsidRPr="009D3CD6">
        <w:rPr>
          <w:color w:val="000000"/>
          <w:sz w:val="24"/>
          <w:szCs w:val="24"/>
        </w:rPr>
        <w:t>4/20</w:t>
      </w:r>
      <w:r>
        <w:rPr>
          <w:color w:val="000000"/>
          <w:sz w:val="24"/>
          <w:szCs w:val="24"/>
        </w:rPr>
        <w:t>, 11/21 i 31/23</w:t>
      </w:r>
      <w:r w:rsidRPr="009D3CD6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,</w:t>
      </w:r>
      <w:r w:rsidRPr="009D3CD6">
        <w:rPr>
          <w:color w:val="000000"/>
          <w:sz w:val="24"/>
          <w:szCs w:val="24"/>
        </w:rPr>
        <w:t xml:space="preserve"> Općinsko vijeće Općine Velika Kopanica na svojoj </w:t>
      </w:r>
      <w:r>
        <w:rPr>
          <w:color w:val="000000"/>
          <w:sz w:val="24"/>
          <w:szCs w:val="24"/>
        </w:rPr>
        <w:t>21</w:t>
      </w:r>
      <w:r w:rsidRPr="009D3CD6">
        <w:rPr>
          <w:color w:val="000000"/>
          <w:sz w:val="24"/>
          <w:szCs w:val="24"/>
        </w:rPr>
        <w:t xml:space="preserve">. sjednici održanoj dana </w:t>
      </w:r>
      <w:r w:rsidR="00694D42">
        <w:rPr>
          <w:color w:val="000000"/>
          <w:sz w:val="24"/>
          <w:szCs w:val="24"/>
        </w:rPr>
        <w:t>21</w:t>
      </w:r>
      <w:r w:rsidRPr="009D3CD6">
        <w:rPr>
          <w:color w:val="000000"/>
          <w:sz w:val="24"/>
          <w:szCs w:val="24"/>
        </w:rPr>
        <w:t>. prosinca 202</w:t>
      </w:r>
      <w:r>
        <w:rPr>
          <w:color w:val="000000"/>
          <w:sz w:val="24"/>
          <w:szCs w:val="24"/>
        </w:rPr>
        <w:t>3</w:t>
      </w:r>
      <w:r w:rsidRPr="009D3CD6">
        <w:rPr>
          <w:color w:val="000000"/>
          <w:sz w:val="24"/>
          <w:szCs w:val="24"/>
        </w:rPr>
        <w:t>. godine, donosi</w:t>
      </w:r>
    </w:p>
    <w:p w14:paraId="5A276218" w14:textId="77777777" w:rsidR="000C66F4" w:rsidRPr="0089679E" w:rsidRDefault="000C66F4" w:rsidP="000C66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p w14:paraId="33EB06F0" w14:textId="77777777" w:rsidR="006E2858" w:rsidRPr="0089679E" w:rsidRDefault="006E2858" w:rsidP="003A10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89679E">
        <w:rPr>
          <w:b/>
          <w:bCs/>
          <w:color w:val="000000"/>
          <w:sz w:val="24"/>
          <w:szCs w:val="24"/>
        </w:rPr>
        <w:t>P R O G R A M</w:t>
      </w:r>
    </w:p>
    <w:p w14:paraId="5A760552" w14:textId="77777777" w:rsidR="006E2858" w:rsidRPr="0089679E" w:rsidRDefault="000C66F4" w:rsidP="003A10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89679E">
        <w:rPr>
          <w:b/>
          <w:bCs/>
          <w:color w:val="000000"/>
          <w:sz w:val="24"/>
          <w:szCs w:val="24"/>
        </w:rPr>
        <w:t xml:space="preserve">održavanja komunalne infrastrukture na </w:t>
      </w:r>
    </w:p>
    <w:p w14:paraId="7CB6F659" w14:textId="5BE013C2" w:rsidR="000C66F4" w:rsidRPr="0089679E" w:rsidRDefault="000C66F4" w:rsidP="003A10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89679E">
        <w:rPr>
          <w:b/>
          <w:bCs/>
          <w:color w:val="000000"/>
          <w:sz w:val="24"/>
          <w:szCs w:val="24"/>
        </w:rPr>
        <w:t>području Općine Velika Kopanica u 20</w:t>
      </w:r>
      <w:r w:rsidR="009C0AB2" w:rsidRPr="0089679E">
        <w:rPr>
          <w:b/>
          <w:bCs/>
          <w:color w:val="000000"/>
          <w:sz w:val="24"/>
          <w:szCs w:val="24"/>
        </w:rPr>
        <w:t>2</w:t>
      </w:r>
      <w:r w:rsidR="00D606A8">
        <w:rPr>
          <w:b/>
          <w:bCs/>
          <w:color w:val="000000"/>
          <w:sz w:val="24"/>
          <w:szCs w:val="24"/>
        </w:rPr>
        <w:t>4</w:t>
      </w:r>
      <w:r w:rsidRPr="0089679E">
        <w:rPr>
          <w:b/>
          <w:bCs/>
          <w:color w:val="000000"/>
          <w:sz w:val="24"/>
          <w:szCs w:val="24"/>
        </w:rPr>
        <w:t>. godini</w:t>
      </w:r>
    </w:p>
    <w:p w14:paraId="1215B330" w14:textId="77777777" w:rsidR="006E2858" w:rsidRPr="0089679E" w:rsidRDefault="006E2858" w:rsidP="004F2EE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14:paraId="6587FFD8" w14:textId="3F8614E3" w:rsidR="00E00885" w:rsidRPr="0089679E" w:rsidRDefault="00E00885" w:rsidP="00E00885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 xml:space="preserve">I. </w:t>
      </w:r>
      <w:r w:rsidR="00A63260" w:rsidRPr="0089679E">
        <w:rPr>
          <w:b/>
          <w:color w:val="000000"/>
          <w:sz w:val="24"/>
          <w:szCs w:val="24"/>
        </w:rPr>
        <w:t>UVODNE ODREDBE</w:t>
      </w:r>
    </w:p>
    <w:p w14:paraId="11789085" w14:textId="77777777" w:rsidR="006E2858" w:rsidRPr="0089679E" w:rsidRDefault="006E2858" w:rsidP="004F2EE5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>Članak 1.</w:t>
      </w:r>
    </w:p>
    <w:p w14:paraId="594CFD1B" w14:textId="11CB00AF" w:rsidR="00E00885" w:rsidRPr="0089679E" w:rsidRDefault="00E00885" w:rsidP="004F2EE5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>Program održavanja komunalne infrastrukture na području Općine Velika Kopanica  u 20</w:t>
      </w:r>
      <w:r w:rsidR="009C0AB2" w:rsidRPr="0089679E">
        <w:rPr>
          <w:color w:val="000000"/>
          <w:sz w:val="24"/>
          <w:szCs w:val="24"/>
        </w:rPr>
        <w:t>2</w:t>
      </w:r>
      <w:r w:rsidR="00D606A8">
        <w:rPr>
          <w:color w:val="000000"/>
          <w:sz w:val="24"/>
          <w:szCs w:val="24"/>
        </w:rPr>
        <w:t>4</w:t>
      </w:r>
      <w:r w:rsidRPr="0089679E">
        <w:rPr>
          <w:color w:val="000000"/>
          <w:sz w:val="24"/>
          <w:szCs w:val="24"/>
        </w:rPr>
        <w:t>. godini (u danjem tekstu: Program)</w:t>
      </w:r>
      <w:r w:rsidR="000369DC" w:rsidRPr="0089679E">
        <w:rPr>
          <w:color w:val="000000"/>
          <w:sz w:val="24"/>
          <w:szCs w:val="24"/>
        </w:rPr>
        <w:t xml:space="preserve"> donosi se u skladu s predvidivim i raspoloživim sredstvima i izvorima financiranja. </w:t>
      </w:r>
    </w:p>
    <w:p w14:paraId="440A7064" w14:textId="77777777" w:rsidR="00B02872" w:rsidRPr="0089679E" w:rsidRDefault="00B02872" w:rsidP="004F2EE5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</w:p>
    <w:p w14:paraId="5F869227" w14:textId="77777777" w:rsidR="00B02872" w:rsidRPr="0089679E" w:rsidRDefault="00B02872" w:rsidP="00B02872">
      <w:pPr>
        <w:pStyle w:val="NormalWeb"/>
        <w:spacing w:before="0" w:beforeAutospacing="0" w:after="0" w:afterAutospacing="0" w:line="276" w:lineRule="auto"/>
        <w:ind w:firstLine="708"/>
        <w:jc w:val="both"/>
      </w:pPr>
      <w:r w:rsidRPr="0089679E">
        <w:t>Održavanje komunalne infrastrukture financira se sredstvima:</w:t>
      </w:r>
    </w:p>
    <w:p w14:paraId="48A1DC9A" w14:textId="77777777" w:rsidR="00B02872" w:rsidRPr="0089679E" w:rsidRDefault="00B02872" w:rsidP="00B02872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89679E">
        <w:t>iz komunalnog doprinosa;</w:t>
      </w:r>
    </w:p>
    <w:p w14:paraId="0498D225" w14:textId="77777777" w:rsidR="00B02872" w:rsidRPr="0089679E" w:rsidRDefault="00B02872" w:rsidP="00B02872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89679E">
        <w:t>iz komunalne naknade;</w:t>
      </w:r>
    </w:p>
    <w:p w14:paraId="75C292E1" w14:textId="77777777" w:rsidR="00B02872" w:rsidRPr="0089679E" w:rsidRDefault="00B02872" w:rsidP="00B02872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89679E">
        <w:t>iz cijene komunalne usluge;</w:t>
      </w:r>
    </w:p>
    <w:p w14:paraId="4489BFD8" w14:textId="77777777" w:rsidR="00B02872" w:rsidRPr="0089679E" w:rsidRDefault="00B02872" w:rsidP="00B02872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89679E">
        <w:t>iz naknade za koncesiju;</w:t>
      </w:r>
    </w:p>
    <w:p w14:paraId="73918FEA" w14:textId="77777777" w:rsidR="00B02872" w:rsidRPr="0089679E" w:rsidRDefault="00B02872" w:rsidP="00B02872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89679E">
        <w:t>iz proračuna jedinice lokalne samouprave;</w:t>
      </w:r>
    </w:p>
    <w:p w14:paraId="324B0B08" w14:textId="77777777" w:rsidR="00B02872" w:rsidRPr="0089679E" w:rsidRDefault="00B02872" w:rsidP="00B02872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89679E">
        <w:t>iz fondova Europske unije;</w:t>
      </w:r>
    </w:p>
    <w:p w14:paraId="03F2F1AD" w14:textId="77777777" w:rsidR="00B02872" w:rsidRPr="0089679E" w:rsidRDefault="00B02872" w:rsidP="00B02872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89679E">
        <w:t>iz ugovora, naknada i drugih izvora propisanih posebnim zakonom i;</w:t>
      </w:r>
    </w:p>
    <w:p w14:paraId="1A2E1D11" w14:textId="77777777" w:rsidR="00B02872" w:rsidRPr="0089679E" w:rsidRDefault="00B02872" w:rsidP="00B02872">
      <w:pPr>
        <w:pStyle w:val="NormalWeb"/>
        <w:numPr>
          <w:ilvl w:val="0"/>
          <w:numId w:val="8"/>
        </w:numPr>
        <w:tabs>
          <w:tab w:val="left" w:pos="1764"/>
        </w:tabs>
        <w:spacing w:before="0" w:beforeAutospacing="0" w:after="0" w:afterAutospacing="0" w:line="276" w:lineRule="auto"/>
        <w:jc w:val="both"/>
      </w:pPr>
      <w:r w:rsidRPr="0089679E">
        <w:t>iz donacija.</w:t>
      </w:r>
      <w:r w:rsidRPr="0089679E">
        <w:tab/>
      </w:r>
    </w:p>
    <w:p w14:paraId="7996D6E3" w14:textId="77777777" w:rsidR="000369DC" w:rsidRPr="0089679E" w:rsidRDefault="000369DC" w:rsidP="00377F2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2ABEB9C1" w14:textId="77777777" w:rsidR="00377F2D" w:rsidRPr="0089679E" w:rsidRDefault="00377F2D" w:rsidP="00377F2D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>Članak 2.</w:t>
      </w:r>
    </w:p>
    <w:p w14:paraId="71E8DB2E" w14:textId="77777777" w:rsidR="00377F2D" w:rsidRPr="0089679E" w:rsidRDefault="00377F2D" w:rsidP="00377F2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ab/>
        <w:t>Programom se određuju:</w:t>
      </w:r>
    </w:p>
    <w:p w14:paraId="0D2D6B26" w14:textId="77777777" w:rsidR="00377F2D" w:rsidRPr="0089679E" w:rsidRDefault="00377F2D" w:rsidP="00377F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>opis i opseg poslova održavanja komunalne infrastrukture s procjenom pojedinih troškova, po djelatnostima;</w:t>
      </w:r>
    </w:p>
    <w:p w14:paraId="227458F6" w14:textId="77777777" w:rsidR="00377F2D" w:rsidRPr="0089679E" w:rsidRDefault="00377F2D" w:rsidP="00377F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>iskaz financijskih sredstava potrebnih za ostvarivanje programa, s naznakom izvora financiranja.</w:t>
      </w:r>
    </w:p>
    <w:p w14:paraId="6485AC22" w14:textId="6050C47D" w:rsidR="00377F2D" w:rsidRPr="0089679E" w:rsidRDefault="00377F2D" w:rsidP="00377F2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158EDA69" w14:textId="77777777" w:rsidR="007C3AAF" w:rsidRPr="0089679E" w:rsidRDefault="007C3AAF" w:rsidP="00377F2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77297B3A" w14:textId="77777777" w:rsidR="00377F2D" w:rsidRPr="0089679E" w:rsidRDefault="00377F2D" w:rsidP="00377F2D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>Članak 3.</w:t>
      </w:r>
    </w:p>
    <w:p w14:paraId="0D6948F9" w14:textId="77777777" w:rsidR="00377F2D" w:rsidRPr="0089679E" w:rsidRDefault="00377F2D" w:rsidP="00377F2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ab/>
        <w:t>Komunalne djelatnosti kojima se osigurava održavanje komunalne infrastrukture u smislu ovog Programa su:</w:t>
      </w:r>
    </w:p>
    <w:p w14:paraId="1B213753" w14:textId="77777777" w:rsidR="00843792" w:rsidRPr="0089679E" w:rsidRDefault="00843792" w:rsidP="00377F2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64542DD6" w14:textId="77777777" w:rsidR="00377F2D" w:rsidRPr="0089679E" w:rsidRDefault="00377F2D" w:rsidP="00377F2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>održavanje nerazvrstanih cesta;</w:t>
      </w:r>
    </w:p>
    <w:p w14:paraId="0C6F5DE9" w14:textId="77777777" w:rsidR="00377F2D" w:rsidRPr="0089679E" w:rsidRDefault="00377F2D" w:rsidP="00377F2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>održavanje javnih zelenih površina;</w:t>
      </w:r>
    </w:p>
    <w:p w14:paraId="27726E17" w14:textId="77777777" w:rsidR="00377F2D" w:rsidRPr="0089679E" w:rsidRDefault="00377F2D" w:rsidP="00377F2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>održavanje građevina, uređaja i predmeta javne namjene;</w:t>
      </w:r>
    </w:p>
    <w:p w14:paraId="6BF635E7" w14:textId="77777777" w:rsidR="00377F2D" w:rsidRPr="0089679E" w:rsidRDefault="00377F2D" w:rsidP="00377F2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>održavanje groblja i krematorija unutar groblja;</w:t>
      </w:r>
    </w:p>
    <w:p w14:paraId="5F7EDF0B" w14:textId="77777777" w:rsidR="00377F2D" w:rsidRPr="0089679E" w:rsidRDefault="00377F2D" w:rsidP="00377F2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>održavanje čistoće javnih površina;</w:t>
      </w:r>
    </w:p>
    <w:p w14:paraId="616218CC" w14:textId="08FA543F" w:rsidR="00673874" w:rsidRPr="0089679E" w:rsidRDefault="00377F2D" w:rsidP="00377F2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>održavanje javne rasvjete</w:t>
      </w:r>
      <w:r w:rsidR="00F11C35">
        <w:rPr>
          <w:color w:val="000000"/>
          <w:sz w:val="24"/>
          <w:szCs w:val="24"/>
        </w:rPr>
        <w:t>;</w:t>
      </w:r>
    </w:p>
    <w:p w14:paraId="2DFDC100" w14:textId="067EA465" w:rsidR="00673874" w:rsidRPr="0089679E" w:rsidRDefault="00673874" w:rsidP="00377F2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>provođenje mjera obvezne deratizacije, dezinfekcije i dezinsekcije</w:t>
      </w:r>
      <w:r w:rsidR="00F11C35">
        <w:rPr>
          <w:color w:val="000000"/>
          <w:sz w:val="24"/>
          <w:szCs w:val="24"/>
        </w:rPr>
        <w:t>;</w:t>
      </w:r>
    </w:p>
    <w:p w14:paraId="213F9A37" w14:textId="43757050" w:rsidR="00377F2D" w:rsidRDefault="00673874" w:rsidP="00377F2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>zbrinjavanje izgubljenih i napuštenih životinja</w:t>
      </w:r>
      <w:r w:rsidR="00F11C35">
        <w:rPr>
          <w:color w:val="000000"/>
          <w:sz w:val="24"/>
          <w:szCs w:val="24"/>
        </w:rPr>
        <w:t>;</w:t>
      </w:r>
    </w:p>
    <w:p w14:paraId="200BF511" w14:textId="77777777" w:rsidR="00843792" w:rsidRPr="0089679E" w:rsidRDefault="00843792" w:rsidP="001C7CD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05C552CA" w14:textId="64754296" w:rsidR="001C7CD2" w:rsidRPr="0089679E" w:rsidRDefault="001C7CD2" w:rsidP="001C7CD2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 xml:space="preserve">II. </w:t>
      </w:r>
      <w:r w:rsidR="00A63260" w:rsidRPr="0089679E">
        <w:rPr>
          <w:b/>
          <w:color w:val="000000"/>
          <w:sz w:val="24"/>
          <w:szCs w:val="24"/>
        </w:rPr>
        <w:t xml:space="preserve">ODRŽAVANJE NERAZVRSTANIH CESTA  </w:t>
      </w:r>
    </w:p>
    <w:p w14:paraId="7E05B90A" w14:textId="77777777" w:rsidR="006F3784" w:rsidRPr="0089679E" w:rsidRDefault="006F3784" w:rsidP="001C7CD2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</w:p>
    <w:p w14:paraId="3C98B489" w14:textId="77777777" w:rsidR="006F3784" w:rsidRPr="0089679E" w:rsidRDefault="006F3784" w:rsidP="006F3784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>Članak 4.</w:t>
      </w:r>
    </w:p>
    <w:p w14:paraId="4952C802" w14:textId="77777777" w:rsidR="006F3784" w:rsidRPr="0089679E" w:rsidRDefault="006F3784" w:rsidP="006F378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ab/>
        <w:t>Pod održavanjem nerazvrstanih cesta podrazumijeva se skup mjera i radnji koje se obavljaju tijekom cijele godine na nerazvrstanim cestama, uključujući svu opremu, uređaje, instalacije, sa svrhom održavanja prohodnosti i tehničke ispravnosti ceste i prometne sigurnosti na njima (redovito održavanje), kao i mjestimičnog poboljšanja elemenata ceste, osiguravanja sigurnosti i trajnosti ceste i cestovnih objekata i povećanja sigurnosti prometa (izvanredno održavanje), a u skladu s propisima kojima je uređeno održavanje cesta.</w:t>
      </w:r>
    </w:p>
    <w:p w14:paraId="07CFBF36" w14:textId="77777777" w:rsidR="006F3784" w:rsidRPr="0089679E" w:rsidRDefault="006F3784" w:rsidP="006F378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47E71CDC" w14:textId="77777777" w:rsidR="006F3784" w:rsidRPr="0089679E" w:rsidRDefault="006F3784" w:rsidP="006F3784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>Članak 5.</w:t>
      </w:r>
    </w:p>
    <w:p w14:paraId="5C0992AB" w14:textId="48AD3F34" w:rsidR="00F11C35" w:rsidRPr="0089679E" w:rsidRDefault="006F3784" w:rsidP="006F378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ab/>
        <w:t>Održavanje nerazvrstanih cesta obuhvaća slijedeće:</w:t>
      </w: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820"/>
        <w:gridCol w:w="5134"/>
        <w:gridCol w:w="2551"/>
        <w:gridCol w:w="1843"/>
      </w:tblGrid>
      <w:tr w:rsidR="00D606A8" w:rsidRPr="0089679E" w14:paraId="043FCDAB" w14:textId="77777777" w:rsidTr="004C3706">
        <w:tc>
          <w:tcPr>
            <w:tcW w:w="10348" w:type="dxa"/>
            <w:gridSpan w:val="4"/>
            <w:vAlign w:val="center"/>
          </w:tcPr>
          <w:p w14:paraId="63C47EC2" w14:textId="622AE592" w:rsidR="00D606A8" w:rsidRPr="0089679E" w:rsidRDefault="00D606A8" w:rsidP="00A632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1014-01 NERAZVRSTANE CESTE</w:t>
            </w:r>
          </w:p>
        </w:tc>
      </w:tr>
      <w:tr w:rsidR="006F3784" w:rsidRPr="0089679E" w14:paraId="04AD709B" w14:textId="77777777" w:rsidTr="00730058">
        <w:tc>
          <w:tcPr>
            <w:tcW w:w="820" w:type="dxa"/>
            <w:vAlign w:val="center"/>
          </w:tcPr>
          <w:p w14:paraId="400452DE" w14:textId="77777777" w:rsidR="006F3784" w:rsidRPr="0089679E" w:rsidRDefault="006F3784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RB.</w:t>
            </w:r>
          </w:p>
        </w:tc>
        <w:tc>
          <w:tcPr>
            <w:tcW w:w="5134" w:type="dxa"/>
            <w:vAlign w:val="center"/>
          </w:tcPr>
          <w:p w14:paraId="00EBD370" w14:textId="3640587C" w:rsidR="006F3784" w:rsidRPr="0089679E" w:rsidRDefault="006F3784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 xml:space="preserve">Opis </w:t>
            </w:r>
            <w:r w:rsidR="00315449" w:rsidRPr="0089679E">
              <w:rPr>
                <w:b/>
                <w:sz w:val="24"/>
                <w:szCs w:val="24"/>
              </w:rPr>
              <w:t xml:space="preserve">i opseg </w:t>
            </w:r>
            <w:r w:rsidRPr="0089679E">
              <w:rPr>
                <w:b/>
                <w:sz w:val="24"/>
                <w:szCs w:val="24"/>
              </w:rPr>
              <w:t xml:space="preserve">održavanja </w:t>
            </w:r>
          </w:p>
        </w:tc>
        <w:tc>
          <w:tcPr>
            <w:tcW w:w="2551" w:type="dxa"/>
            <w:vAlign w:val="center"/>
          </w:tcPr>
          <w:p w14:paraId="57030582" w14:textId="77777777" w:rsidR="00A3033D" w:rsidRDefault="006F3784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Procjena troškova</w:t>
            </w:r>
          </w:p>
          <w:p w14:paraId="721B196B" w14:textId="1E7E7C2D" w:rsidR="006F3784" w:rsidRPr="0089679E" w:rsidRDefault="00A63260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(EUR</w:t>
            </w:r>
            <w:r w:rsidR="00A3033D">
              <w:rPr>
                <w:b/>
                <w:sz w:val="24"/>
                <w:szCs w:val="24"/>
              </w:rPr>
              <w:t>)</w:t>
            </w:r>
            <w:r w:rsidR="006F3784" w:rsidRPr="0089679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4AB24BF" w14:textId="77777777" w:rsidR="006F3784" w:rsidRPr="0089679E" w:rsidRDefault="006F3784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Izvori financiranja</w:t>
            </w:r>
          </w:p>
        </w:tc>
      </w:tr>
      <w:tr w:rsidR="006F3784" w:rsidRPr="0089679E" w14:paraId="54927570" w14:textId="77777777" w:rsidTr="00A63260">
        <w:tc>
          <w:tcPr>
            <w:tcW w:w="820" w:type="dxa"/>
            <w:vAlign w:val="center"/>
          </w:tcPr>
          <w:p w14:paraId="0CC5AD26" w14:textId="5D9325D7" w:rsidR="006F3784" w:rsidRPr="0089679E" w:rsidRDefault="006F3784" w:rsidP="00A63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1.</w:t>
            </w:r>
          </w:p>
        </w:tc>
        <w:tc>
          <w:tcPr>
            <w:tcW w:w="5134" w:type="dxa"/>
            <w:vAlign w:val="center"/>
          </w:tcPr>
          <w:p w14:paraId="16903F2F" w14:textId="6F5B35AF" w:rsidR="006F3784" w:rsidRPr="00A3033D" w:rsidRDefault="00315449" w:rsidP="00A63260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0B0A55">
              <w:rPr>
                <w:sz w:val="24"/>
                <w:szCs w:val="24"/>
              </w:rPr>
              <w:t>Nasipanje kamenom neasfaltiranih nerazvrstanih ce</w:t>
            </w:r>
            <w:r w:rsidR="00721B45">
              <w:rPr>
                <w:sz w:val="24"/>
                <w:szCs w:val="24"/>
              </w:rPr>
              <w:t>sta dužine cca 15 km-usluga tekućeg i investicijskog o</w:t>
            </w:r>
            <w:r w:rsidRPr="000B0A55">
              <w:rPr>
                <w:sz w:val="24"/>
                <w:szCs w:val="24"/>
              </w:rPr>
              <w:t>državanja</w:t>
            </w:r>
          </w:p>
        </w:tc>
        <w:tc>
          <w:tcPr>
            <w:tcW w:w="2551" w:type="dxa"/>
            <w:vAlign w:val="center"/>
          </w:tcPr>
          <w:p w14:paraId="43783D03" w14:textId="1CA4AAAB" w:rsidR="006F3784" w:rsidRDefault="00D606A8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A3033D">
              <w:rPr>
                <w:sz w:val="24"/>
                <w:szCs w:val="24"/>
              </w:rPr>
              <w:t>.000,00</w:t>
            </w:r>
          </w:p>
          <w:p w14:paraId="2F8FE9E3" w14:textId="77777777" w:rsidR="00A3033D" w:rsidRDefault="00A3033D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6D4A047" w14:textId="0F8EC4D7" w:rsidR="00A3033D" w:rsidRPr="0089679E" w:rsidRDefault="00D606A8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3033D">
              <w:rPr>
                <w:sz w:val="24"/>
                <w:szCs w:val="24"/>
              </w:rPr>
              <w:t>.000.00</w:t>
            </w:r>
          </w:p>
        </w:tc>
        <w:tc>
          <w:tcPr>
            <w:tcW w:w="1843" w:type="dxa"/>
            <w:vAlign w:val="center"/>
          </w:tcPr>
          <w:p w14:paraId="0C2ABCC9" w14:textId="77777777" w:rsidR="006F3784" w:rsidRDefault="00A3033D" w:rsidP="00A63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33D">
              <w:rPr>
                <w:sz w:val="24"/>
                <w:szCs w:val="24"/>
              </w:rPr>
              <w:t>44 – namjenski prihodi</w:t>
            </w:r>
          </w:p>
          <w:p w14:paraId="16159219" w14:textId="33BC17F7" w:rsidR="00A3033D" w:rsidRPr="0089679E" w:rsidRDefault="00D606A8" w:rsidP="00A63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A3033D" w:rsidRPr="00A3033D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tekuće</w:t>
            </w:r>
            <w:r w:rsidR="00A3033D" w:rsidRPr="00A3033D">
              <w:rPr>
                <w:sz w:val="24"/>
                <w:szCs w:val="24"/>
              </w:rPr>
              <w:t xml:space="preserve"> pomoći</w:t>
            </w:r>
          </w:p>
        </w:tc>
      </w:tr>
      <w:tr w:rsidR="005642C6" w:rsidRPr="0089679E" w14:paraId="59859BCA" w14:textId="77777777" w:rsidTr="00A63260">
        <w:tc>
          <w:tcPr>
            <w:tcW w:w="820" w:type="dxa"/>
            <w:vAlign w:val="center"/>
          </w:tcPr>
          <w:p w14:paraId="7F7A784D" w14:textId="322B6379" w:rsidR="005642C6" w:rsidRPr="0089679E" w:rsidRDefault="00A3033D" w:rsidP="00A63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642C6" w:rsidRPr="0089679E">
              <w:rPr>
                <w:sz w:val="24"/>
                <w:szCs w:val="24"/>
              </w:rPr>
              <w:t>.</w:t>
            </w:r>
          </w:p>
        </w:tc>
        <w:tc>
          <w:tcPr>
            <w:tcW w:w="5134" w:type="dxa"/>
            <w:vAlign w:val="center"/>
          </w:tcPr>
          <w:p w14:paraId="186625B3" w14:textId="01C04130" w:rsidR="005642C6" w:rsidRPr="0089679E" w:rsidRDefault="004E4464" w:rsidP="00A632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C35">
              <w:rPr>
                <w:sz w:val="24"/>
                <w:szCs w:val="24"/>
              </w:rPr>
              <w:t xml:space="preserve">Održavanje kanalske mreže dužine cca 10 km </w:t>
            </w:r>
            <w:r w:rsidR="00D606A8">
              <w:rPr>
                <w:sz w:val="24"/>
                <w:szCs w:val="24"/>
              </w:rPr>
              <w:t>–</w:t>
            </w:r>
            <w:r w:rsidRPr="00F11C35">
              <w:rPr>
                <w:sz w:val="24"/>
                <w:szCs w:val="24"/>
              </w:rPr>
              <w:t xml:space="preserve"> izumljivanje kanala uz nerazvrstane ceste</w:t>
            </w:r>
          </w:p>
        </w:tc>
        <w:tc>
          <w:tcPr>
            <w:tcW w:w="2551" w:type="dxa"/>
            <w:vAlign w:val="center"/>
          </w:tcPr>
          <w:p w14:paraId="21C10418" w14:textId="412DE07E" w:rsidR="005642C6" w:rsidRPr="0089679E" w:rsidRDefault="00A3033D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13.000,00</w:t>
            </w:r>
          </w:p>
        </w:tc>
        <w:tc>
          <w:tcPr>
            <w:tcW w:w="1843" w:type="dxa"/>
            <w:vAlign w:val="center"/>
          </w:tcPr>
          <w:p w14:paraId="04C6CBD0" w14:textId="5FD7AC13" w:rsidR="005642C6" w:rsidRPr="0089679E" w:rsidRDefault="00A3033D" w:rsidP="00A63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– namjenski prihodi</w:t>
            </w:r>
          </w:p>
        </w:tc>
      </w:tr>
      <w:tr w:rsidR="006F3784" w:rsidRPr="0089679E" w14:paraId="37C6986A" w14:textId="77777777" w:rsidTr="00A63260">
        <w:trPr>
          <w:trHeight w:val="511"/>
        </w:trPr>
        <w:tc>
          <w:tcPr>
            <w:tcW w:w="5954" w:type="dxa"/>
            <w:gridSpan w:val="2"/>
            <w:vAlign w:val="center"/>
          </w:tcPr>
          <w:p w14:paraId="730E67CA" w14:textId="77777777" w:rsidR="006F3784" w:rsidRPr="0089679E" w:rsidRDefault="006F3784" w:rsidP="00A632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Ukupno:</w:t>
            </w:r>
          </w:p>
        </w:tc>
        <w:tc>
          <w:tcPr>
            <w:tcW w:w="4394" w:type="dxa"/>
            <w:gridSpan w:val="2"/>
            <w:vAlign w:val="center"/>
          </w:tcPr>
          <w:p w14:paraId="0AB0B2C3" w14:textId="219542CA" w:rsidR="006F3784" w:rsidRPr="0089679E" w:rsidRDefault="00D606A8" w:rsidP="007C3AA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  <w:r w:rsidR="00A63260">
              <w:rPr>
                <w:b/>
                <w:sz w:val="24"/>
                <w:szCs w:val="24"/>
              </w:rPr>
              <w:t>.000,00 EUR</w:t>
            </w:r>
          </w:p>
        </w:tc>
      </w:tr>
    </w:tbl>
    <w:p w14:paraId="58D1EF7A" w14:textId="77777777" w:rsidR="00843792" w:rsidRPr="0089679E" w:rsidRDefault="00843792" w:rsidP="00760AFF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</w:p>
    <w:p w14:paraId="08DCF46A" w14:textId="68DDDA42" w:rsidR="00760AFF" w:rsidRPr="0089679E" w:rsidRDefault="00760AFF" w:rsidP="00760AFF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 xml:space="preserve">III. </w:t>
      </w:r>
      <w:r w:rsidR="00A63260" w:rsidRPr="0089679E">
        <w:rPr>
          <w:b/>
          <w:color w:val="000000"/>
          <w:sz w:val="24"/>
          <w:szCs w:val="24"/>
        </w:rPr>
        <w:t>ODRŽAVANJE JAVNIH ZELENIH POVRŠINA</w:t>
      </w:r>
    </w:p>
    <w:p w14:paraId="1F9938DD" w14:textId="77777777" w:rsidR="00760AFF" w:rsidRPr="0089679E" w:rsidRDefault="00760AFF" w:rsidP="00760AFF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</w:p>
    <w:p w14:paraId="54272C28" w14:textId="77777777" w:rsidR="00760AFF" w:rsidRPr="0089679E" w:rsidRDefault="00760AFF" w:rsidP="00760AFF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>Članak 6.</w:t>
      </w:r>
    </w:p>
    <w:p w14:paraId="7DD5EB5F" w14:textId="77777777" w:rsidR="00760AFF" w:rsidRPr="0089679E" w:rsidRDefault="00760AFF" w:rsidP="00760AF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ab/>
        <w:t xml:space="preserve">Pod održavanjem javnih zelenih površina podrazumijeva se košnja, obrezivanje i sakupljanje biološkog otpada s javnih zelenih površina, obnova, održavanje i njega drveća, ukrasnog grmalja i drugog </w:t>
      </w:r>
      <w:r w:rsidR="00843792" w:rsidRPr="0089679E">
        <w:rPr>
          <w:color w:val="000000"/>
          <w:sz w:val="24"/>
          <w:szCs w:val="24"/>
        </w:rPr>
        <w:t>bilja, popločenih i nasipanih površina u parkovima, opreme na dječjim igralištima, fitosanitarna zaštita bilja i biljnog materijala za potrebe održavanja i drugi poslovi potrebni za održavanje tih površina.</w:t>
      </w:r>
    </w:p>
    <w:p w14:paraId="12B38A7C" w14:textId="77777777" w:rsidR="00843792" w:rsidRDefault="00843792" w:rsidP="00760AF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3E94FB00" w14:textId="77777777" w:rsidR="002F3B00" w:rsidRDefault="002F3B00" w:rsidP="00843792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</w:p>
    <w:p w14:paraId="1A5FA33F" w14:textId="2028215F" w:rsidR="0089679E" w:rsidRPr="0089679E" w:rsidRDefault="00843792" w:rsidP="00843792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>Članak 7.</w:t>
      </w:r>
    </w:p>
    <w:p w14:paraId="734C450F" w14:textId="6ADD5907" w:rsidR="00F11C35" w:rsidRPr="0089679E" w:rsidRDefault="00843792" w:rsidP="004D4549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>Održavanje javnih zelenih površina obuhvaća slijedeće:</w:t>
      </w: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820"/>
        <w:gridCol w:w="5134"/>
        <w:gridCol w:w="2551"/>
        <w:gridCol w:w="1843"/>
      </w:tblGrid>
      <w:tr w:rsidR="00D606A8" w:rsidRPr="0089679E" w14:paraId="6C7D411C" w14:textId="77777777" w:rsidTr="00153019">
        <w:tc>
          <w:tcPr>
            <w:tcW w:w="10348" w:type="dxa"/>
            <w:gridSpan w:val="4"/>
            <w:vAlign w:val="center"/>
          </w:tcPr>
          <w:p w14:paraId="7CD0ACAC" w14:textId="47918FB3" w:rsidR="00D606A8" w:rsidRPr="0089679E" w:rsidRDefault="00D606A8" w:rsidP="00A632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1014-05 JAVNE ZELENE POVRŠINE</w:t>
            </w:r>
          </w:p>
        </w:tc>
      </w:tr>
      <w:tr w:rsidR="00843792" w:rsidRPr="0089679E" w14:paraId="0538D043" w14:textId="77777777" w:rsidTr="00A63260">
        <w:tc>
          <w:tcPr>
            <w:tcW w:w="820" w:type="dxa"/>
            <w:vAlign w:val="center"/>
          </w:tcPr>
          <w:p w14:paraId="68E1996D" w14:textId="77777777" w:rsidR="00843792" w:rsidRPr="0089679E" w:rsidRDefault="00843792" w:rsidP="00A632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RB.</w:t>
            </w:r>
          </w:p>
        </w:tc>
        <w:tc>
          <w:tcPr>
            <w:tcW w:w="5134" w:type="dxa"/>
            <w:vAlign w:val="center"/>
          </w:tcPr>
          <w:p w14:paraId="31C7E16F" w14:textId="2E24F737" w:rsidR="00843792" w:rsidRPr="0089679E" w:rsidRDefault="00315449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Opis i opseg održavanja</w:t>
            </w:r>
          </w:p>
        </w:tc>
        <w:tc>
          <w:tcPr>
            <w:tcW w:w="2551" w:type="dxa"/>
            <w:vAlign w:val="center"/>
          </w:tcPr>
          <w:p w14:paraId="028AF937" w14:textId="77777777" w:rsidR="00843792" w:rsidRDefault="00843792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 xml:space="preserve">Procjena troškova </w:t>
            </w:r>
          </w:p>
          <w:p w14:paraId="5C203C4F" w14:textId="6DE5FD2A" w:rsidR="00A3033D" w:rsidRPr="0089679E" w:rsidRDefault="00A63260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(EUR</w:t>
            </w:r>
            <w:r w:rsidR="00A3033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5BB68C7F" w14:textId="77777777" w:rsidR="00843792" w:rsidRPr="0089679E" w:rsidRDefault="00843792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Izvori financiranja</w:t>
            </w:r>
          </w:p>
        </w:tc>
      </w:tr>
      <w:tr w:rsidR="00843792" w:rsidRPr="0089679E" w14:paraId="06AE2B8E" w14:textId="77777777" w:rsidTr="00A63260">
        <w:tc>
          <w:tcPr>
            <w:tcW w:w="820" w:type="dxa"/>
            <w:vAlign w:val="center"/>
          </w:tcPr>
          <w:p w14:paraId="6F9A51EF" w14:textId="406816D7" w:rsidR="00843792" w:rsidRPr="0089679E" w:rsidRDefault="00843792" w:rsidP="00A63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1.</w:t>
            </w:r>
          </w:p>
        </w:tc>
        <w:tc>
          <w:tcPr>
            <w:tcW w:w="5134" w:type="dxa"/>
            <w:vAlign w:val="center"/>
          </w:tcPr>
          <w:p w14:paraId="04EE70C8" w14:textId="77777777" w:rsidR="00315449" w:rsidRPr="0089679E" w:rsidRDefault="00315449" w:rsidP="00A632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Potrošni materijal za košenje (silik, ulje, remenje)</w:t>
            </w:r>
          </w:p>
          <w:p w14:paraId="367EB309" w14:textId="4A694FB2" w:rsidR="00FC7424" w:rsidRPr="0089679E" w:rsidRDefault="00315449" w:rsidP="00A632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-materijal i dijelovi – za potrebe održavanja javnih površina u Općini</w:t>
            </w:r>
          </w:p>
        </w:tc>
        <w:tc>
          <w:tcPr>
            <w:tcW w:w="2551" w:type="dxa"/>
            <w:vAlign w:val="center"/>
          </w:tcPr>
          <w:p w14:paraId="35A723B5" w14:textId="362F827C" w:rsidR="00843792" w:rsidRPr="0089679E" w:rsidRDefault="00D606A8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7.000,00</w:t>
            </w:r>
          </w:p>
        </w:tc>
        <w:tc>
          <w:tcPr>
            <w:tcW w:w="1843" w:type="dxa"/>
            <w:vAlign w:val="center"/>
          </w:tcPr>
          <w:p w14:paraId="6DA30ACD" w14:textId="77777777" w:rsidR="00D606A8" w:rsidRDefault="00D606A8" w:rsidP="00A63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33D">
              <w:rPr>
                <w:sz w:val="24"/>
                <w:szCs w:val="24"/>
              </w:rPr>
              <w:t>44 – namjenski prihodi</w:t>
            </w:r>
          </w:p>
          <w:p w14:paraId="68119C83" w14:textId="532C82CE" w:rsidR="00843792" w:rsidRPr="0089679E" w:rsidRDefault="00843792" w:rsidP="00A63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43792" w:rsidRPr="0089679E" w14:paraId="3A479DB2" w14:textId="77777777" w:rsidTr="00A63260">
        <w:tc>
          <w:tcPr>
            <w:tcW w:w="820" w:type="dxa"/>
            <w:vAlign w:val="center"/>
          </w:tcPr>
          <w:p w14:paraId="62C99185" w14:textId="74410ED1" w:rsidR="00843792" w:rsidRPr="0089679E" w:rsidRDefault="00843792" w:rsidP="00A63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2.</w:t>
            </w:r>
          </w:p>
        </w:tc>
        <w:tc>
          <w:tcPr>
            <w:tcW w:w="5134" w:type="dxa"/>
            <w:vAlign w:val="center"/>
          </w:tcPr>
          <w:p w14:paraId="69E0783A" w14:textId="0A33220E" w:rsidR="00843792" w:rsidRPr="0089679E" w:rsidRDefault="00315449" w:rsidP="00A632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Održavanje kosilica i trimera za košnju-usl.tek. održavanja za potrebe održavanja javnih površina u Općini</w:t>
            </w:r>
          </w:p>
        </w:tc>
        <w:tc>
          <w:tcPr>
            <w:tcW w:w="2551" w:type="dxa"/>
            <w:vAlign w:val="center"/>
          </w:tcPr>
          <w:p w14:paraId="63712BE6" w14:textId="5C93007F" w:rsidR="00843792" w:rsidRPr="0089679E" w:rsidRDefault="00D606A8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7.000,00</w:t>
            </w:r>
          </w:p>
        </w:tc>
        <w:tc>
          <w:tcPr>
            <w:tcW w:w="1843" w:type="dxa"/>
            <w:vAlign w:val="center"/>
          </w:tcPr>
          <w:p w14:paraId="05E3FCE1" w14:textId="77777777" w:rsidR="00D606A8" w:rsidRDefault="00D606A8" w:rsidP="00A63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33D">
              <w:rPr>
                <w:sz w:val="24"/>
                <w:szCs w:val="24"/>
              </w:rPr>
              <w:t>44 – namjenski prihodi</w:t>
            </w:r>
          </w:p>
          <w:p w14:paraId="07AE06CD" w14:textId="76A3D309" w:rsidR="00843792" w:rsidRPr="0089679E" w:rsidRDefault="00843792" w:rsidP="00A63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252DC" w:rsidRPr="0089679E" w14:paraId="60D7004A" w14:textId="77777777" w:rsidTr="00A63260">
        <w:tc>
          <w:tcPr>
            <w:tcW w:w="820" w:type="dxa"/>
            <w:vAlign w:val="center"/>
          </w:tcPr>
          <w:p w14:paraId="68798A7B" w14:textId="77777777" w:rsidR="008252DC" w:rsidRPr="0089679E" w:rsidRDefault="008252DC" w:rsidP="00A63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3.</w:t>
            </w:r>
          </w:p>
        </w:tc>
        <w:tc>
          <w:tcPr>
            <w:tcW w:w="5134" w:type="dxa"/>
            <w:vAlign w:val="center"/>
          </w:tcPr>
          <w:p w14:paraId="19C28234" w14:textId="7FAD7DFE" w:rsidR="008252DC" w:rsidRPr="0089679E" w:rsidRDefault="00315449" w:rsidP="00A632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Gorivo za trimere, kosilice, komunalni stroj, kamiončiće, kombi-energija za potrebe održavanja javnih površina i obavljanja ostalih komunalnih djelatnosti  za potrebe Općine</w:t>
            </w:r>
          </w:p>
        </w:tc>
        <w:tc>
          <w:tcPr>
            <w:tcW w:w="2551" w:type="dxa"/>
            <w:vAlign w:val="center"/>
          </w:tcPr>
          <w:p w14:paraId="5609BF7C" w14:textId="286C75C0" w:rsidR="008252DC" w:rsidRPr="0089679E" w:rsidRDefault="00A3033D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10.000,00</w:t>
            </w:r>
          </w:p>
        </w:tc>
        <w:tc>
          <w:tcPr>
            <w:tcW w:w="1843" w:type="dxa"/>
            <w:vAlign w:val="center"/>
          </w:tcPr>
          <w:p w14:paraId="4F03D389" w14:textId="100EF80C" w:rsidR="008252DC" w:rsidRPr="0089679E" w:rsidRDefault="00A3033D" w:rsidP="00A63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33D">
              <w:rPr>
                <w:sz w:val="24"/>
                <w:szCs w:val="24"/>
              </w:rPr>
              <w:t>13 – opći prihodi i primici</w:t>
            </w:r>
          </w:p>
        </w:tc>
      </w:tr>
      <w:tr w:rsidR="00F512E3" w:rsidRPr="0089679E" w14:paraId="2BD05D9C" w14:textId="77777777" w:rsidTr="00A63260">
        <w:tc>
          <w:tcPr>
            <w:tcW w:w="820" w:type="dxa"/>
            <w:vAlign w:val="center"/>
          </w:tcPr>
          <w:p w14:paraId="1EDF1AE9" w14:textId="719E3E82" w:rsidR="00F512E3" w:rsidRPr="0089679E" w:rsidRDefault="00F512E3" w:rsidP="00A63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4.</w:t>
            </w:r>
          </w:p>
        </w:tc>
        <w:tc>
          <w:tcPr>
            <w:tcW w:w="5134" w:type="dxa"/>
            <w:vAlign w:val="center"/>
          </w:tcPr>
          <w:p w14:paraId="701813A4" w14:textId="55CF7F0C" w:rsidR="00F512E3" w:rsidRPr="0089679E" w:rsidRDefault="00315449" w:rsidP="00A632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Zaštitna odjeća i obuća za komunalne djelatnike</w:t>
            </w:r>
          </w:p>
        </w:tc>
        <w:tc>
          <w:tcPr>
            <w:tcW w:w="2551" w:type="dxa"/>
            <w:vAlign w:val="center"/>
          </w:tcPr>
          <w:p w14:paraId="66B660DA" w14:textId="0953AB58" w:rsidR="00F512E3" w:rsidRPr="0089679E" w:rsidRDefault="00A3033D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12E3" w:rsidRPr="0089679E">
              <w:rPr>
                <w:sz w:val="24"/>
                <w:szCs w:val="24"/>
              </w:rPr>
              <w:t>.000,00</w:t>
            </w:r>
          </w:p>
        </w:tc>
        <w:tc>
          <w:tcPr>
            <w:tcW w:w="1843" w:type="dxa"/>
            <w:vAlign w:val="center"/>
          </w:tcPr>
          <w:p w14:paraId="7DAE8925" w14:textId="3E5455D5" w:rsidR="00F512E3" w:rsidRPr="0089679E" w:rsidRDefault="00A3033D" w:rsidP="00A63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33D">
              <w:rPr>
                <w:sz w:val="24"/>
                <w:szCs w:val="24"/>
              </w:rPr>
              <w:t>13 – opći prihodi i primici</w:t>
            </w:r>
          </w:p>
        </w:tc>
      </w:tr>
      <w:tr w:rsidR="003571EA" w:rsidRPr="0089679E" w14:paraId="75860298" w14:textId="77777777" w:rsidTr="00A63260">
        <w:tc>
          <w:tcPr>
            <w:tcW w:w="820" w:type="dxa"/>
            <w:vAlign w:val="center"/>
          </w:tcPr>
          <w:p w14:paraId="51F5CA01" w14:textId="544845FF" w:rsidR="003571EA" w:rsidRPr="0089679E" w:rsidRDefault="00D606A8" w:rsidP="00A63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571EA" w:rsidRPr="0089679E">
              <w:rPr>
                <w:sz w:val="24"/>
                <w:szCs w:val="24"/>
              </w:rPr>
              <w:t>.</w:t>
            </w:r>
          </w:p>
        </w:tc>
        <w:tc>
          <w:tcPr>
            <w:tcW w:w="5134" w:type="dxa"/>
            <w:vAlign w:val="center"/>
          </w:tcPr>
          <w:p w14:paraId="5D536C8A" w14:textId="5DE2F1B6" w:rsidR="003571EA" w:rsidRPr="0089679E" w:rsidRDefault="00315449" w:rsidP="00A632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Ostala oprema za održavanje javnih zelenih površina u Općini</w:t>
            </w:r>
          </w:p>
        </w:tc>
        <w:tc>
          <w:tcPr>
            <w:tcW w:w="2551" w:type="dxa"/>
            <w:vAlign w:val="center"/>
          </w:tcPr>
          <w:p w14:paraId="6477E4B7" w14:textId="146D4EFA" w:rsidR="003571EA" w:rsidRPr="0089679E" w:rsidRDefault="00D606A8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10.000,00</w:t>
            </w:r>
          </w:p>
        </w:tc>
        <w:tc>
          <w:tcPr>
            <w:tcW w:w="1843" w:type="dxa"/>
            <w:vAlign w:val="center"/>
          </w:tcPr>
          <w:p w14:paraId="668E209D" w14:textId="2E68E1E5" w:rsidR="003571EA" w:rsidRPr="0089679E" w:rsidRDefault="00A3033D" w:rsidP="00A63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33D">
              <w:rPr>
                <w:sz w:val="24"/>
                <w:szCs w:val="24"/>
              </w:rPr>
              <w:t>13 – opći prihodi i primici</w:t>
            </w:r>
          </w:p>
        </w:tc>
      </w:tr>
      <w:tr w:rsidR="00843792" w:rsidRPr="0089679E" w14:paraId="70114539" w14:textId="77777777" w:rsidTr="00A63260">
        <w:trPr>
          <w:trHeight w:val="511"/>
        </w:trPr>
        <w:tc>
          <w:tcPr>
            <w:tcW w:w="5954" w:type="dxa"/>
            <w:gridSpan w:val="2"/>
            <w:vAlign w:val="center"/>
          </w:tcPr>
          <w:p w14:paraId="6DF4FF32" w14:textId="77777777" w:rsidR="00843792" w:rsidRPr="0089679E" w:rsidRDefault="00843792" w:rsidP="00A632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Ukupno:</w:t>
            </w:r>
          </w:p>
        </w:tc>
        <w:tc>
          <w:tcPr>
            <w:tcW w:w="4394" w:type="dxa"/>
            <w:gridSpan w:val="2"/>
            <w:vAlign w:val="center"/>
          </w:tcPr>
          <w:p w14:paraId="6AEF0EA2" w14:textId="3D1809FF" w:rsidR="00843792" w:rsidRPr="0089679E" w:rsidRDefault="00D606A8" w:rsidP="007C3AA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35.0</w:t>
            </w:r>
            <w:r w:rsidR="00161831" w:rsidRPr="0089679E">
              <w:rPr>
                <w:b/>
                <w:sz w:val="24"/>
                <w:szCs w:val="24"/>
              </w:rPr>
              <w:t>00,00</w:t>
            </w:r>
            <w:r w:rsidR="0059230A" w:rsidRPr="0089679E">
              <w:rPr>
                <w:b/>
                <w:sz w:val="24"/>
                <w:szCs w:val="24"/>
              </w:rPr>
              <w:t xml:space="preserve"> </w:t>
            </w:r>
            <w:r w:rsidR="00A63260">
              <w:rPr>
                <w:b/>
                <w:sz w:val="24"/>
                <w:szCs w:val="24"/>
              </w:rPr>
              <w:t>EUR</w:t>
            </w:r>
          </w:p>
        </w:tc>
      </w:tr>
    </w:tbl>
    <w:p w14:paraId="61999CF5" w14:textId="77777777" w:rsidR="008252DC" w:rsidRPr="0089679E" w:rsidRDefault="008252DC" w:rsidP="00FB0A70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</w:p>
    <w:p w14:paraId="45F33134" w14:textId="5F9DAB48" w:rsidR="00920C9B" w:rsidRPr="0089679E" w:rsidRDefault="00920C9B" w:rsidP="00920C9B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 xml:space="preserve">IV. </w:t>
      </w:r>
      <w:r w:rsidR="00884FAC" w:rsidRPr="0089679E">
        <w:rPr>
          <w:b/>
          <w:color w:val="000000"/>
          <w:sz w:val="24"/>
          <w:szCs w:val="24"/>
        </w:rPr>
        <w:t>ODRŽAVANJE GRAĐEVINA, UREĐAJA I PREDMETA JAVNE NAMJENE</w:t>
      </w:r>
    </w:p>
    <w:p w14:paraId="1DB37614" w14:textId="77777777" w:rsidR="00920C9B" w:rsidRPr="0089679E" w:rsidRDefault="00920C9B" w:rsidP="00920C9B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</w:p>
    <w:p w14:paraId="2028E55C" w14:textId="1303F537" w:rsidR="00920C9B" w:rsidRPr="0089679E" w:rsidRDefault="00920C9B" w:rsidP="007C3AAF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 xml:space="preserve">Članak 8. </w:t>
      </w:r>
    </w:p>
    <w:p w14:paraId="5BF3B803" w14:textId="77777777" w:rsidR="00920C9B" w:rsidRPr="0089679E" w:rsidRDefault="00920C9B" w:rsidP="00920C9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89679E">
        <w:rPr>
          <w:color w:val="000000"/>
          <w:sz w:val="24"/>
          <w:szCs w:val="24"/>
        </w:rPr>
        <w:tab/>
        <w:t xml:space="preserve">Pod održavanjem građevina, uređaja i predmeta javne namjene podrazumijeva se održavanje, popravci i čišćenje tih građevina, uređaja i predmeta. U smislu ovog Programa riječ je o održavanju </w:t>
      </w:r>
      <w:r w:rsidRPr="0089679E">
        <w:rPr>
          <w:sz w:val="24"/>
          <w:szCs w:val="24"/>
        </w:rPr>
        <w:t>objekta javne namjene u vlasništvu Općine (društveni domovi, vatrogasni domovi).</w:t>
      </w:r>
    </w:p>
    <w:p w14:paraId="7091522B" w14:textId="77777777" w:rsidR="008252DC" w:rsidRPr="0089679E" w:rsidRDefault="008252DC" w:rsidP="008252DC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</w:p>
    <w:p w14:paraId="120A33BC" w14:textId="5346BBB3" w:rsidR="008252DC" w:rsidRPr="000B0A55" w:rsidRDefault="00920C9B" w:rsidP="008252DC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0B0A55">
        <w:rPr>
          <w:b/>
          <w:sz w:val="24"/>
          <w:szCs w:val="24"/>
        </w:rPr>
        <w:t>Članak 9</w:t>
      </w:r>
      <w:r w:rsidR="008252DC" w:rsidRPr="000B0A55">
        <w:rPr>
          <w:b/>
          <w:sz w:val="24"/>
          <w:szCs w:val="24"/>
        </w:rPr>
        <w:t>.</w:t>
      </w:r>
    </w:p>
    <w:p w14:paraId="018CC30F" w14:textId="1D8CB7A7" w:rsidR="00F11C35" w:rsidRPr="000B0A55" w:rsidRDefault="00920C9B" w:rsidP="004D454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0B0A55">
        <w:rPr>
          <w:sz w:val="24"/>
          <w:szCs w:val="24"/>
        </w:rPr>
        <w:t xml:space="preserve">Održavanje građevina, uređaja i predmeta javne namjene obuhvaća slijedeće: </w:t>
      </w:r>
    </w:p>
    <w:tbl>
      <w:tblPr>
        <w:tblStyle w:val="Reetkatablice1"/>
        <w:tblW w:w="10348" w:type="dxa"/>
        <w:tblInd w:w="-459" w:type="dxa"/>
        <w:tblLook w:val="04A0" w:firstRow="1" w:lastRow="0" w:firstColumn="1" w:lastColumn="0" w:noHBand="0" w:noVBand="1"/>
      </w:tblPr>
      <w:tblGrid>
        <w:gridCol w:w="820"/>
        <w:gridCol w:w="5134"/>
        <w:gridCol w:w="2551"/>
        <w:gridCol w:w="1843"/>
      </w:tblGrid>
      <w:tr w:rsidR="00D606A8" w:rsidRPr="000B0A55" w14:paraId="38C9D824" w14:textId="77777777" w:rsidTr="00E57E06">
        <w:tc>
          <w:tcPr>
            <w:tcW w:w="10348" w:type="dxa"/>
            <w:gridSpan w:val="4"/>
            <w:vAlign w:val="center"/>
          </w:tcPr>
          <w:p w14:paraId="321A5F61" w14:textId="5056F0EB" w:rsidR="00D606A8" w:rsidRPr="000B0A55" w:rsidRDefault="00D606A8" w:rsidP="00A632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1014-04  ODRŽAVANJE GRAĐEVINA JAVNE NAMJENE</w:t>
            </w:r>
          </w:p>
        </w:tc>
      </w:tr>
      <w:tr w:rsidR="000B0A55" w:rsidRPr="000B0A55" w14:paraId="4EF0E65D" w14:textId="77777777" w:rsidTr="007C0921">
        <w:tc>
          <w:tcPr>
            <w:tcW w:w="820" w:type="dxa"/>
            <w:vAlign w:val="center"/>
          </w:tcPr>
          <w:p w14:paraId="7DF402FE" w14:textId="77777777" w:rsidR="00920C9B" w:rsidRPr="000B0A55" w:rsidRDefault="00920C9B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B0A55">
              <w:rPr>
                <w:b/>
                <w:sz w:val="24"/>
                <w:szCs w:val="24"/>
              </w:rPr>
              <w:t>RB.</w:t>
            </w:r>
          </w:p>
        </w:tc>
        <w:tc>
          <w:tcPr>
            <w:tcW w:w="5134" w:type="dxa"/>
            <w:vAlign w:val="center"/>
          </w:tcPr>
          <w:p w14:paraId="1523BF9D" w14:textId="0135AE8D" w:rsidR="00920C9B" w:rsidRPr="000B0A55" w:rsidRDefault="00315449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B0A55">
              <w:rPr>
                <w:b/>
                <w:sz w:val="24"/>
                <w:szCs w:val="24"/>
              </w:rPr>
              <w:t>Opis i opseg održavanja</w:t>
            </w:r>
          </w:p>
        </w:tc>
        <w:tc>
          <w:tcPr>
            <w:tcW w:w="2551" w:type="dxa"/>
            <w:vAlign w:val="center"/>
          </w:tcPr>
          <w:p w14:paraId="7FA8D0F7" w14:textId="77777777" w:rsidR="00920C9B" w:rsidRDefault="00920C9B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B0A55">
              <w:rPr>
                <w:b/>
                <w:sz w:val="24"/>
                <w:szCs w:val="24"/>
              </w:rPr>
              <w:t xml:space="preserve">Procjena troškova </w:t>
            </w:r>
          </w:p>
          <w:p w14:paraId="177AAEE6" w14:textId="47E5B5A2" w:rsidR="000B0A55" w:rsidRPr="000B0A55" w:rsidRDefault="00A63260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(EUR</w:t>
            </w:r>
            <w:r w:rsidR="000B0A5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58945E42" w14:textId="77777777" w:rsidR="00920C9B" w:rsidRPr="000B0A55" w:rsidRDefault="00920C9B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B0A55">
              <w:rPr>
                <w:b/>
                <w:sz w:val="24"/>
                <w:szCs w:val="24"/>
              </w:rPr>
              <w:t>Izvori financiranja</w:t>
            </w:r>
          </w:p>
        </w:tc>
      </w:tr>
      <w:tr w:rsidR="000B0A55" w:rsidRPr="000B0A55" w14:paraId="604F3C4F" w14:textId="77777777" w:rsidTr="00A63260">
        <w:tc>
          <w:tcPr>
            <w:tcW w:w="820" w:type="dxa"/>
            <w:vAlign w:val="center"/>
          </w:tcPr>
          <w:p w14:paraId="0AC25634" w14:textId="5275DAB9" w:rsidR="00920C9B" w:rsidRPr="000B0A55" w:rsidRDefault="00920C9B" w:rsidP="00A63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A55">
              <w:rPr>
                <w:sz w:val="24"/>
                <w:szCs w:val="24"/>
              </w:rPr>
              <w:t>1.</w:t>
            </w:r>
          </w:p>
        </w:tc>
        <w:tc>
          <w:tcPr>
            <w:tcW w:w="5134" w:type="dxa"/>
            <w:vAlign w:val="center"/>
          </w:tcPr>
          <w:p w14:paraId="5C71C941" w14:textId="786E48B5" w:rsidR="00920C9B" w:rsidRPr="000B0A55" w:rsidRDefault="00D606A8" w:rsidP="00A632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Usluge održavanja i čišćenja</w:t>
            </w:r>
            <w:r w:rsidR="00920C9B" w:rsidRPr="000B0A55">
              <w:rPr>
                <w:sz w:val="24"/>
                <w:szCs w:val="24"/>
              </w:rPr>
              <w:t xml:space="preserve"> objekata javne namjene</w:t>
            </w:r>
            <w:r w:rsidR="000B0A55" w:rsidRPr="000B0A55">
              <w:rPr>
                <w:sz w:val="24"/>
                <w:szCs w:val="24"/>
              </w:rPr>
              <w:t xml:space="preserve"> – usluge tekućeg i investicijskog održavanja</w:t>
            </w:r>
          </w:p>
        </w:tc>
        <w:tc>
          <w:tcPr>
            <w:tcW w:w="2551" w:type="dxa"/>
            <w:vAlign w:val="center"/>
          </w:tcPr>
          <w:p w14:paraId="14429D94" w14:textId="1F1D53C1" w:rsidR="00920C9B" w:rsidRPr="000B0A55" w:rsidRDefault="00D606A8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15.000,00</w:t>
            </w:r>
          </w:p>
        </w:tc>
        <w:tc>
          <w:tcPr>
            <w:tcW w:w="1843" w:type="dxa"/>
            <w:vAlign w:val="center"/>
          </w:tcPr>
          <w:p w14:paraId="5AA3FDDF" w14:textId="5A247E53" w:rsidR="00920C9B" w:rsidRPr="000B0A55" w:rsidRDefault="000B0A55" w:rsidP="00A63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A55">
              <w:rPr>
                <w:sz w:val="24"/>
                <w:szCs w:val="24"/>
              </w:rPr>
              <w:t>44 – namjenski prihodi</w:t>
            </w:r>
          </w:p>
        </w:tc>
      </w:tr>
      <w:tr w:rsidR="000B0A55" w:rsidRPr="000B0A55" w14:paraId="12C1E7FF" w14:textId="77777777" w:rsidTr="00A63260">
        <w:trPr>
          <w:trHeight w:val="511"/>
        </w:trPr>
        <w:tc>
          <w:tcPr>
            <w:tcW w:w="5954" w:type="dxa"/>
            <w:gridSpan w:val="2"/>
            <w:vAlign w:val="center"/>
          </w:tcPr>
          <w:p w14:paraId="5AC99CE8" w14:textId="5E445CF8" w:rsidR="00920C9B" w:rsidRPr="000B0A55" w:rsidRDefault="00920C9B" w:rsidP="00A632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B0A55">
              <w:rPr>
                <w:b/>
                <w:sz w:val="24"/>
                <w:szCs w:val="24"/>
              </w:rPr>
              <w:t>Ukupno:</w:t>
            </w:r>
          </w:p>
        </w:tc>
        <w:tc>
          <w:tcPr>
            <w:tcW w:w="4394" w:type="dxa"/>
            <w:gridSpan w:val="2"/>
            <w:vAlign w:val="center"/>
          </w:tcPr>
          <w:p w14:paraId="039553F1" w14:textId="755B9969" w:rsidR="00920C9B" w:rsidRPr="000B0A55" w:rsidRDefault="000B0A55" w:rsidP="007C3AA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02C9D">
              <w:rPr>
                <w:b/>
                <w:sz w:val="24"/>
                <w:szCs w:val="24"/>
              </w:rPr>
              <w:t>5</w:t>
            </w:r>
            <w:r w:rsidR="00920C9B" w:rsidRPr="000B0A55">
              <w:rPr>
                <w:b/>
                <w:sz w:val="24"/>
                <w:szCs w:val="24"/>
              </w:rPr>
              <w:t>.000,00</w:t>
            </w:r>
            <w:r w:rsidR="0059230A" w:rsidRPr="000B0A55">
              <w:rPr>
                <w:b/>
                <w:sz w:val="24"/>
                <w:szCs w:val="24"/>
              </w:rPr>
              <w:t xml:space="preserve"> </w:t>
            </w:r>
            <w:r w:rsidR="00A63260">
              <w:rPr>
                <w:b/>
                <w:sz w:val="24"/>
                <w:szCs w:val="24"/>
              </w:rPr>
              <w:t>EUR</w:t>
            </w:r>
          </w:p>
        </w:tc>
      </w:tr>
    </w:tbl>
    <w:p w14:paraId="11C12939" w14:textId="77777777" w:rsidR="00884FAC" w:rsidRDefault="00884FAC" w:rsidP="00920C9B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</w:p>
    <w:p w14:paraId="05DC0750" w14:textId="59DF7FFE" w:rsidR="00920C9B" w:rsidRPr="0089679E" w:rsidRDefault="00920C9B" w:rsidP="00920C9B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 xml:space="preserve">V. </w:t>
      </w:r>
      <w:r w:rsidR="00884FAC" w:rsidRPr="0089679E">
        <w:rPr>
          <w:b/>
          <w:color w:val="000000"/>
          <w:sz w:val="24"/>
          <w:szCs w:val="24"/>
        </w:rPr>
        <w:t>ODRŽAVANJE GROBLJA I KREMATORIJA UNUTAR GROBLJA</w:t>
      </w:r>
    </w:p>
    <w:p w14:paraId="456A568E" w14:textId="77777777" w:rsidR="00315449" w:rsidRPr="0089679E" w:rsidRDefault="00315449" w:rsidP="007C3AAF">
      <w:pPr>
        <w:autoSpaceDE w:val="0"/>
        <w:autoSpaceDN w:val="0"/>
        <w:adjustRightInd w:val="0"/>
        <w:spacing w:line="276" w:lineRule="auto"/>
        <w:rPr>
          <w:b/>
          <w:color w:val="000000"/>
          <w:sz w:val="24"/>
          <w:szCs w:val="24"/>
        </w:rPr>
      </w:pPr>
    </w:p>
    <w:p w14:paraId="44DD9248" w14:textId="77777777" w:rsidR="00884FAC" w:rsidRDefault="00E441BE" w:rsidP="00884FAC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>Članak 10</w:t>
      </w:r>
      <w:r w:rsidR="00920C9B" w:rsidRPr="0089679E">
        <w:rPr>
          <w:b/>
          <w:color w:val="000000"/>
          <w:sz w:val="24"/>
          <w:szCs w:val="24"/>
        </w:rPr>
        <w:t>.</w:t>
      </w:r>
    </w:p>
    <w:p w14:paraId="1597C992" w14:textId="7B1CAC65" w:rsidR="004D4549" w:rsidRDefault="00884FAC" w:rsidP="00920C9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Pod održavanjem groblja i krematorija unutar groblja podrazumijeva se održavanje prostora i zgrada za obavljanje ispraćaja i ukopa pojnika te uređivanje putova, zelenih i drugih površina unutar groblja.</w:t>
      </w:r>
    </w:p>
    <w:p w14:paraId="160E8E0A" w14:textId="77777777" w:rsidR="004D4549" w:rsidRDefault="004D4549" w:rsidP="00920C9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476BC61C" w14:textId="77777777" w:rsidR="004D4549" w:rsidRPr="004D4549" w:rsidRDefault="004D4549" w:rsidP="00920C9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7BCE53DB" w14:textId="5706F841" w:rsidR="002E41DF" w:rsidRPr="0089679E" w:rsidRDefault="008252DC" w:rsidP="007C3AAF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>Članak</w:t>
      </w:r>
      <w:r w:rsidR="00E441BE" w:rsidRPr="0089679E">
        <w:rPr>
          <w:b/>
          <w:color w:val="000000"/>
          <w:sz w:val="24"/>
          <w:szCs w:val="24"/>
        </w:rPr>
        <w:t xml:space="preserve"> 11</w:t>
      </w:r>
      <w:r w:rsidRPr="0089679E">
        <w:rPr>
          <w:b/>
          <w:color w:val="000000"/>
          <w:sz w:val="24"/>
          <w:szCs w:val="24"/>
        </w:rPr>
        <w:t>.</w:t>
      </w:r>
    </w:p>
    <w:p w14:paraId="2624A9C2" w14:textId="238755CB" w:rsidR="00F11C35" w:rsidRPr="0089679E" w:rsidRDefault="003A1005" w:rsidP="008252D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ab/>
        <w:t>Održavanje groblja i krematorija unutar groblja obuhvaća slijedeće:</w:t>
      </w: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820"/>
        <w:gridCol w:w="5134"/>
        <w:gridCol w:w="2551"/>
        <w:gridCol w:w="1843"/>
      </w:tblGrid>
      <w:tr w:rsidR="00D606A8" w:rsidRPr="0089679E" w14:paraId="0985DFF2" w14:textId="77777777" w:rsidTr="00EA445C">
        <w:tc>
          <w:tcPr>
            <w:tcW w:w="10348" w:type="dxa"/>
            <w:gridSpan w:val="4"/>
            <w:vAlign w:val="center"/>
          </w:tcPr>
          <w:p w14:paraId="3CAE65D8" w14:textId="35C093BB" w:rsidR="00D606A8" w:rsidRPr="0089679E" w:rsidRDefault="00D606A8" w:rsidP="00A632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1014-02 GROBLJA</w:t>
            </w:r>
          </w:p>
        </w:tc>
      </w:tr>
      <w:tr w:rsidR="00C0504D" w:rsidRPr="0089679E" w14:paraId="73967528" w14:textId="77777777" w:rsidTr="00730058">
        <w:tc>
          <w:tcPr>
            <w:tcW w:w="820" w:type="dxa"/>
            <w:vAlign w:val="center"/>
          </w:tcPr>
          <w:p w14:paraId="4CAAE8D1" w14:textId="77777777" w:rsidR="00C0504D" w:rsidRPr="0089679E" w:rsidRDefault="00C0504D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RB.</w:t>
            </w:r>
          </w:p>
        </w:tc>
        <w:tc>
          <w:tcPr>
            <w:tcW w:w="5134" w:type="dxa"/>
            <w:vAlign w:val="center"/>
          </w:tcPr>
          <w:p w14:paraId="53B28213" w14:textId="5F3F2F60" w:rsidR="00C0504D" w:rsidRPr="0089679E" w:rsidRDefault="00315449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Opis i opseg održavanja</w:t>
            </w:r>
          </w:p>
        </w:tc>
        <w:tc>
          <w:tcPr>
            <w:tcW w:w="2551" w:type="dxa"/>
            <w:vAlign w:val="center"/>
          </w:tcPr>
          <w:p w14:paraId="48CB1AD6" w14:textId="77777777" w:rsidR="000B0A55" w:rsidRDefault="00C0504D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Procjena troškova</w:t>
            </w:r>
          </w:p>
          <w:p w14:paraId="0234FF2E" w14:textId="4D1AAFCE" w:rsidR="00C0504D" w:rsidRPr="0089679E" w:rsidRDefault="00A63260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(EUR</w:t>
            </w:r>
            <w:r w:rsidR="000B0A55">
              <w:rPr>
                <w:b/>
                <w:sz w:val="24"/>
                <w:szCs w:val="24"/>
              </w:rPr>
              <w:t>)</w:t>
            </w:r>
            <w:r w:rsidR="00C0504D" w:rsidRPr="0089679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62E26E2" w14:textId="77777777" w:rsidR="00C0504D" w:rsidRPr="0089679E" w:rsidRDefault="00C0504D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Izvori financiranja</w:t>
            </w:r>
          </w:p>
        </w:tc>
      </w:tr>
      <w:tr w:rsidR="00C0504D" w:rsidRPr="0089679E" w14:paraId="2FDB6674" w14:textId="77777777" w:rsidTr="00A63260">
        <w:tc>
          <w:tcPr>
            <w:tcW w:w="820" w:type="dxa"/>
            <w:vAlign w:val="center"/>
          </w:tcPr>
          <w:p w14:paraId="6E197431" w14:textId="0B554F26" w:rsidR="00C0504D" w:rsidRPr="0089679E" w:rsidRDefault="00C0504D" w:rsidP="00A63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1.</w:t>
            </w:r>
          </w:p>
        </w:tc>
        <w:tc>
          <w:tcPr>
            <w:tcW w:w="5134" w:type="dxa"/>
            <w:vAlign w:val="center"/>
          </w:tcPr>
          <w:p w14:paraId="618B74F5" w14:textId="207EA64C" w:rsidR="00C0504D" w:rsidRPr="0089679E" w:rsidRDefault="002E41DF" w:rsidP="00A63260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 xml:space="preserve">Materijal i dijelovi za tek. i inv. </w:t>
            </w:r>
            <w:r w:rsidR="005642C6" w:rsidRPr="0089679E">
              <w:rPr>
                <w:sz w:val="24"/>
                <w:szCs w:val="24"/>
              </w:rPr>
              <w:t>održavanje</w:t>
            </w:r>
          </w:p>
        </w:tc>
        <w:tc>
          <w:tcPr>
            <w:tcW w:w="2551" w:type="dxa"/>
            <w:vAlign w:val="center"/>
          </w:tcPr>
          <w:p w14:paraId="3E12D044" w14:textId="7B9E2F55" w:rsidR="00C0504D" w:rsidRPr="0089679E" w:rsidRDefault="000B0A55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1.300,00</w:t>
            </w:r>
          </w:p>
        </w:tc>
        <w:tc>
          <w:tcPr>
            <w:tcW w:w="1843" w:type="dxa"/>
            <w:vAlign w:val="center"/>
          </w:tcPr>
          <w:p w14:paraId="72CCA4CE" w14:textId="25990870" w:rsidR="00C0504D" w:rsidRPr="0089679E" w:rsidRDefault="000B0A55" w:rsidP="00A63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A55">
              <w:rPr>
                <w:sz w:val="24"/>
                <w:szCs w:val="24"/>
              </w:rPr>
              <w:t>44 – namjenski prihodi</w:t>
            </w:r>
          </w:p>
        </w:tc>
      </w:tr>
      <w:tr w:rsidR="00C0504D" w:rsidRPr="0089679E" w14:paraId="1251BC5A" w14:textId="77777777" w:rsidTr="00A63260">
        <w:tc>
          <w:tcPr>
            <w:tcW w:w="820" w:type="dxa"/>
            <w:vAlign w:val="center"/>
          </w:tcPr>
          <w:p w14:paraId="0EF62E1C" w14:textId="77777777" w:rsidR="00C0504D" w:rsidRPr="0089679E" w:rsidRDefault="00C0504D" w:rsidP="00A63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2.</w:t>
            </w:r>
          </w:p>
        </w:tc>
        <w:tc>
          <w:tcPr>
            <w:tcW w:w="5134" w:type="dxa"/>
            <w:vAlign w:val="center"/>
          </w:tcPr>
          <w:p w14:paraId="1553A3F8" w14:textId="1F707AE1" w:rsidR="00C0504D" w:rsidRPr="0089679E" w:rsidRDefault="00C0504D" w:rsidP="00A632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Košenje groblja na području Op</w:t>
            </w:r>
            <w:r w:rsidR="00161831" w:rsidRPr="0089679E">
              <w:rPr>
                <w:sz w:val="24"/>
                <w:szCs w:val="24"/>
              </w:rPr>
              <w:t xml:space="preserve">ćine </w:t>
            </w:r>
            <w:r w:rsidR="00D606A8">
              <w:rPr>
                <w:sz w:val="24"/>
                <w:szCs w:val="24"/>
              </w:rPr>
              <w:t>–komunalne usluge</w:t>
            </w:r>
          </w:p>
        </w:tc>
        <w:tc>
          <w:tcPr>
            <w:tcW w:w="2551" w:type="dxa"/>
            <w:vAlign w:val="center"/>
          </w:tcPr>
          <w:p w14:paraId="44C6129F" w14:textId="53764E71" w:rsidR="00C0504D" w:rsidRPr="0089679E" w:rsidRDefault="000B0A55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4.000,00</w:t>
            </w:r>
          </w:p>
        </w:tc>
        <w:tc>
          <w:tcPr>
            <w:tcW w:w="1843" w:type="dxa"/>
            <w:vAlign w:val="center"/>
          </w:tcPr>
          <w:p w14:paraId="7DC53A12" w14:textId="67FA976A" w:rsidR="00C0504D" w:rsidRPr="0089679E" w:rsidRDefault="000B0A55" w:rsidP="00A63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A55">
              <w:rPr>
                <w:sz w:val="24"/>
                <w:szCs w:val="24"/>
              </w:rPr>
              <w:t>13 – opći prihodi i primici</w:t>
            </w:r>
          </w:p>
        </w:tc>
      </w:tr>
      <w:tr w:rsidR="00C0504D" w:rsidRPr="0089679E" w14:paraId="20F7D67E" w14:textId="77777777" w:rsidTr="00884FAC">
        <w:trPr>
          <w:trHeight w:val="511"/>
        </w:trPr>
        <w:tc>
          <w:tcPr>
            <w:tcW w:w="5954" w:type="dxa"/>
            <w:gridSpan w:val="2"/>
            <w:vAlign w:val="center"/>
          </w:tcPr>
          <w:p w14:paraId="64B38D41" w14:textId="77777777" w:rsidR="00C0504D" w:rsidRPr="0089679E" w:rsidRDefault="00C0504D" w:rsidP="00884F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Ukupno:</w:t>
            </w:r>
          </w:p>
        </w:tc>
        <w:tc>
          <w:tcPr>
            <w:tcW w:w="4394" w:type="dxa"/>
            <w:gridSpan w:val="2"/>
            <w:vAlign w:val="center"/>
          </w:tcPr>
          <w:p w14:paraId="573ED82B" w14:textId="6765C1AE" w:rsidR="00C0504D" w:rsidRPr="0089679E" w:rsidRDefault="00F11C35" w:rsidP="007C3AA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161831" w:rsidRPr="0089679E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</w:t>
            </w:r>
            <w:r w:rsidR="00161831" w:rsidRPr="0089679E">
              <w:rPr>
                <w:b/>
                <w:sz w:val="24"/>
                <w:szCs w:val="24"/>
              </w:rPr>
              <w:t>00,00</w:t>
            </w:r>
            <w:r w:rsidR="00A63260">
              <w:rPr>
                <w:b/>
                <w:sz w:val="24"/>
                <w:szCs w:val="24"/>
              </w:rPr>
              <w:t xml:space="preserve"> EUR</w:t>
            </w:r>
          </w:p>
        </w:tc>
      </w:tr>
    </w:tbl>
    <w:p w14:paraId="5EEC76B0" w14:textId="77777777" w:rsidR="004668D9" w:rsidRPr="0089679E" w:rsidRDefault="004668D9" w:rsidP="004668D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309232C1" w14:textId="04B1FA8E" w:rsidR="004668D9" w:rsidRPr="0089679E" w:rsidRDefault="00FF42EA" w:rsidP="004668D9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</w:t>
      </w:r>
      <w:r w:rsidR="004668D9" w:rsidRPr="0089679E">
        <w:rPr>
          <w:b/>
          <w:color w:val="000000"/>
          <w:sz w:val="24"/>
          <w:szCs w:val="24"/>
        </w:rPr>
        <w:t xml:space="preserve">I. </w:t>
      </w:r>
      <w:r w:rsidR="00884FAC" w:rsidRPr="0089679E">
        <w:rPr>
          <w:b/>
          <w:color w:val="000000"/>
          <w:sz w:val="24"/>
          <w:szCs w:val="24"/>
        </w:rPr>
        <w:t>ODRŽAVANJE ČISTOĆE JAVNIH POVRŠINA</w:t>
      </w:r>
    </w:p>
    <w:p w14:paraId="73B1D068" w14:textId="77777777" w:rsidR="004668D9" w:rsidRPr="0089679E" w:rsidRDefault="004668D9" w:rsidP="004668D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07950BC3" w14:textId="16167C28" w:rsidR="004668D9" w:rsidRPr="0089679E" w:rsidRDefault="00E441BE" w:rsidP="004668D9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>Članak 12</w:t>
      </w:r>
      <w:r w:rsidR="004668D9" w:rsidRPr="0089679E">
        <w:rPr>
          <w:b/>
          <w:color w:val="000000"/>
          <w:sz w:val="24"/>
          <w:szCs w:val="24"/>
        </w:rPr>
        <w:t>.</w:t>
      </w:r>
    </w:p>
    <w:p w14:paraId="7BF0F38E" w14:textId="2A470474" w:rsidR="00E00885" w:rsidRPr="0089679E" w:rsidRDefault="004668D9" w:rsidP="004668D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ab/>
        <w:t>Pod održavanjem čistoće javnih površina podrazumijeva se čišćenje površina javne namjene, osim javnih cesta, koje obuhvaća ručno i strojno čišćenje i pranje javnih površina od otpada, snijega i leda, kao i postavljanje i čišćenje košarica za otpatke i uklanjanje otpada koje je nepoznata osoba odbacila na javnu površinu ili zemljište u vlasništvu Općine.</w:t>
      </w:r>
    </w:p>
    <w:p w14:paraId="65BC85DF" w14:textId="77777777" w:rsidR="004668D9" w:rsidRPr="0089679E" w:rsidRDefault="004668D9" w:rsidP="004668D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0C689C73" w14:textId="2D34DBDD" w:rsidR="004668D9" w:rsidRPr="0089679E" w:rsidRDefault="00E441BE" w:rsidP="004668D9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>Članak 13</w:t>
      </w:r>
      <w:r w:rsidR="004668D9" w:rsidRPr="0089679E">
        <w:rPr>
          <w:b/>
          <w:color w:val="000000"/>
          <w:sz w:val="24"/>
          <w:szCs w:val="24"/>
        </w:rPr>
        <w:t>.</w:t>
      </w:r>
    </w:p>
    <w:p w14:paraId="2446927D" w14:textId="77777777" w:rsidR="00E00885" w:rsidRPr="0089679E" w:rsidRDefault="004668D9" w:rsidP="004668D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ab/>
        <w:t>Održavanje čistoće javnih površina obuhvaća slijedeće:</w:t>
      </w: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820"/>
        <w:gridCol w:w="5134"/>
        <w:gridCol w:w="2551"/>
        <w:gridCol w:w="1843"/>
      </w:tblGrid>
      <w:tr w:rsidR="00D606A8" w:rsidRPr="0089679E" w14:paraId="435B88B8" w14:textId="77777777" w:rsidTr="00884FAC">
        <w:tc>
          <w:tcPr>
            <w:tcW w:w="10348" w:type="dxa"/>
            <w:gridSpan w:val="4"/>
            <w:vAlign w:val="center"/>
          </w:tcPr>
          <w:p w14:paraId="0281A9CB" w14:textId="460E60BF" w:rsidR="00D606A8" w:rsidRPr="0089679E" w:rsidRDefault="00D606A8" w:rsidP="00884F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1014-07 ODRŽAVANJE ČISTOĆE JAVNIH POVRŠINA</w:t>
            </w:r>
          </w:p>
        </w:tc>
      </w:tr>
      <w:tr w:rsidR="004668D9" w:rsidRPr="0089679E" w14:paraId="49262F86" w14:textId="77777777" w:rsidTr="00884FAC">
        <w:tc>
          <w:tcPr>
            <w:tcW w:w="820" w:type="dxa"/>
            <w:vAlign w:val="center"/>
          </w:tcPr>
          <w:p w14:paraId="26340AB4" w14:textId="77777777" w:rsidR="004668D9" w:rsidRPr="0089679E" w:rsidRDefault="004668D9" w:rsidP="00884F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RB.</w:t>
            </w:r>
          </w:p>
        </w:tc>
        <w:tc>
          <w:tcPr>
            <w:tcW w:w="5134" w:type="dxa"/>
            <w:vAlign w:val="center"/>
          </w:tcPr>
          <w:p w14:paraId="358B6426" w14:textId="58B9F141" w:rsidR="004668D9" w:rsidRPr="0089679E" w:rsidRDefault="00315449" w:rsidP="00884F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Opis i opseg održavanja</w:t>
            </w:r>
          </w:p>
        </w:tc>
        <w:tc>
          <w:tcPr>
            <w:tcW w:w="2551" w:type="dxa"/>
            <w:vAlign w:val="center"/>
          </w:tcPr>
          <w:p w14:paraId="2F70D848" w14:textId="26C8252D" w:rsidR="004668D9" w:rsidRDefault="004668D9" w:rsidP="00884F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Procjena troškova</w:t>
            </w:r>
          </w:p>
          <w:p w14:paraId="3F8DC798" w14:textId="177C73A4" w:rsidR="002F3B00" w:rsidRPr="0089679E" w:rsidRDefault="00884FAC" w:rsidP="00884F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(EUR</w:t>
            </w:r>
            <w:r w:rsidR="002F3B0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3D2ED821" w14:textId="77777777" w:rsidR="004668D9" w:rsidRPr="0089679E" w:rsidRDefault="004668D9" w:rsidP="00884F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Izvori financiranja</w:t>
            </w:r>
          </w:p>
        </w:tc>
      </w:tr>
      <w:tr w:rsidR="00D1632B" w:rsidRPr="0089679E" w14:paraId="567B951E" w14:textId="77777777" w:rsidTr="00884FAC">
        <w:tc>
          <w:tcPr>
            <w:tcW w:w="820" w:type="dxa"/>
            <w:vAlign w:val="center"/>
          </w:tcPr>
          <w:p w14:paraId="5367C6D6" w14:textId="059E9231" w:rsidR="00D1632B" w:rsidRPr="0089679E" w:rsidRDefault="0059230A" w:rsidP="00884F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1.</w:t>
            </w:r>
          </w:p>
        </w:tc>
        <w:tc>
          <w:tcPr>
            <w:tcW w:w="5134" w:type="dxa"/>
            <w:vAlign w:val="center"/>
          </w:tcPr>
          <w:p w14:paraId="4F43E5F2" w14:textId="511FDCCC" w:rsidR="00D1632B" w:rsidRPr="0089679E" w:rsidRDefault="0059230A" w:rsidP="00884FA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 xml:space="preserve">Zbrinjavanje animalnog otpada </w:t>
            </w:r>
            <w:r w:rsidR="002F3B00">
              <w:rPr>
                <w:sz w:val="24"/>
                <w:szCs w:val="24"/>
              </w:rPr>
              <w:t>– sezonski</w:t>
            </w:r>
          </w:p>
        </w:tc>
        <w:tc>
          <w:tcPr>
            <w:tcW w:w="2551" w:type="dxa"/>
            <w:vAlign w:val="center"/>
          </w:tcPr>
          <w:p w14:paraId="7AD94575" w14:textId="257B1853" w:rsidR="00D1632B" w:rsidRPr="0089679E" w:rsidRDefault="005F6100" w:rsidP="00884F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F98">
              <w:rPr>
                <w:sz w:val="24"/>
                <w:szCs w:val="24"/>
              </w:rPr>
              <w:t>10.000,00</w:t>
            </w:r>
          </w:p>
        </w:tc>
        <w:tc>
          <w:tcPr>
            <w:tcW w:w="1843" w:type="dxa"/>
            <w:vAlign w:val="center"/>
          </w:tcPr>
          <w:p w14:paraId="7C4AA3D1" w14:textId="6DD3C202" w:rsidR="00D1632B" w:rsidRPr="0089679E" w:rsidRDefault="002F3B00" w:rsidP="00884F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3B00">
              <w:rPr>
                <w:sz w:val="24"/>
                <w:szCs w:val="24"/>
              </w:rPr>
              <w:t>13 – opći prihodi i primici</w:t>
            </w:r>
          </w:p>
        </w:tc>
      </w:tr>
      <w:tr w:rsidR="004668D9" w:rsidRPr="0089679E" w14:paraId="6D26E5D8" w14:textId="77777777" w:rsidTr="00884FAC">
        <w:trPr>
          <w:trHeight w:val="263"/>
        </w:trPr>
        <w:tc>
          <w:tcPr>
            <w:tcW w:w="5954" w:type="dxa"/>
            <w:gridSpan w:val="2"/>
            <w:vAlign w:val="center"/>
          </w:tcPr>
          <w:p w14:paraId="49D89518" w14:textId="77777777" w:rsidR="004668D9" w:rsidRPr="0089679E" w:rsidRDefault="004668D9" w:rsidP="00884F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Ukupno:</w:t>
            </w:r>
          </w:p>
        </w:tc>
        <w:tc>
          <w:tcPr>
            <w:tcW w:w="4394" w:type="dxa"/>
            <w:gridSpan w:val="2"/>
            <w:vAlign w:val="center"/>
          </w:tcPr>
          <w:p w14:paraId="14DC9403" w14:textId="068B4BF7" w:rsidR="004668D9" w:rsidRPr="0089679E" w:rsidRDefault="00D606A8" w:rsidP="00884FA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666F98">
              <w:rPr>
                <w:b/>
                <w:sz w:val="24"/>
                <w:szCs w:val="24"/>
              </w:rPr>
              <w:t>.0</w:t>
            </w:r>
            <w:r w:rsidR="00536AD2">
              <w:rPr>
                <w:b/>
                <w:sz w:val="24"/>
                <w:szCs w:val="24"/>
              </w:rPr>
              <w:t>00</w:t>
            </w:r>
            <w:r w:rsidR="00161831" w:rsidRPr="0089679E">
              <w:rPr>
                <w:b/>
                <w:sz w:val="24"/>
                <w:szCs w:val="24"/>
              </w:rPr>
              <w:t>,00</w:t>
            </w:r>
            <w:r w:rsidR="0059230A" w:rsidRPr="0089679E">
              <w:rPr>
                <w:b/>
                <w:sz w:val="24"/>
                <w:szCs w:val="24"/>
              </w:rPr>
              <w:t xml:space="preserve"> </w:t>
            </w:r>
            <w:r w:rsidR="00884FAC">
              <w:rPr>
                <w:b/>
                <w:sz w:val="24"/>
                <w:szCs w:val="24"/>
              </w:rPr>
              <w:t>EUR</w:t>
            </w:r>
          </w:p>
        </w:tc>
      </w:tr>
    </w:tbl>
    <w:p w14:paraId="084C7680" w14:textId="77777777" w:rsidR="008F3FD8" w:rsidRPr="0089679E" w:rsidRDefault="008F3FD8" w:rsidP="004F2EE5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</w:p>
    <w:p w14:paraId="786AB6AE" w14:textId="4A591474" w:rsidR="008F3FD8" w:rsidRPr="0089679E" w:rsidRDefault="00FF42EA" w:rsidP="004F2EE5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</w:t>
      </w:r>
      <w:r w:rsidR="008F3FD8" w:rsidRPr="0089679E">
        <w:rPr>
          <w:b/>
          <w:color w:val="000000"/>
          <w:sz w:val="24"/>
          <w:szCs w:val="24"/>
        </w:rPr>
        <w:t xml:space="preserve">. </w:t>
      </w:r>
      <w:r w:rsidR="00884FAC" w:rsidRPr="0089679E">
        <w:rPr>
          <w:b/>
          <w:color w:val="000000"/>
          <w:sz w:val="24"/>
          <w:szCs w:val="24"/>
        </w:rPr>
        <w:t>ODRŽAVANJE JAVNE RASVJETE</w:t>
      </w:r>
    </w:p>
    <w:p w14:paraId="30EF3B88" w14:textId="77777777" w:rsidR="00E00885" w:rsidRPr="0089679E" w:rsidRDefault="00E00885" w:rsidP="004F2EE5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</w:p>
    <w:p w14:paraId="64CB8FDE" w14:textId="362E2F06" w:rsidR="008F3FD8" w:rsidRPr="0089679E" w:rsidRDefault="00E441BE" w:rsidP="008F3FD8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>Članak 14</w:t>
      </w:r>
      <w:r w:rsidR="008F3FD8" w:rsidRPr="0089679E">
        <w:rPr>
          <w:b/>
          <w:color w:val="000000"/>
          <w:sz w:val="24"/>
          <w:szCs w:val="24"/>
        </w:rPr>
        <w:t>.</w:t>
      </w:r>
    </w:p>
    <w:p w14:paraId="705B3214" w14:textId="77777777" w:rsidR="00E00885" w:rsidRPr="0089679E" w:rsidRDefault="008F3FD8" w:rsidP="004F2EE5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 xml:space="preserve">Pod održavanjem javne rasvjete podrazumijeva se upravljanje i održavanje instalacija javne rasvjete, uključujući podmirenje troškova električne energije, za rasvjetljenje površina javne namjene. </w:t>
      </w:r>
    </w:p>
    <w:p w14:paraId="19F31581" w14:textId="77777777" w:rsidR="004D4549" w:rsidRPr="0089679E" w:rsidRDefault="004D4549" w:rsidP="008F3FD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28277F89" w14:textId="2B0F94AF" w:rsidR="008F3FD8" w:rsidRPr="0089679E" w:rsidRDefault="00E441BE" w:rsidP="008F3FD8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>Članak 15</w:t>
      </w:r>
      <w:r w:rsidR="008F3FD8" w:rsidRPr="0089679E">
        <w:rPr>
          <w:b/>
          <w:color w:val="000000"/>
          <w:sz w:val="24"/>
          <w:szCs w:val="24"/>
        </w:rPr>
        <w:t xml:space="preserve">. </w:t>
      </w:r>
    </w:p>
    <w:p w14:paraId="6C05547E" w14:textId="267AC2A3" w:rsidR="004D4549" w:rsidRPr="0089679E" w:rsidRDefault="008F3FD8" w:rsidP="008F3FD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ab/>
      </w:r>
      <w:r w:rsidRPr="0089679E">
        <w:rPr>
          <w:color w:val="000000"/>
          <w:sz w:val="24"/>
          <w:szCs w:val="24"/>
        </w:rPr>
        <w:t>Održavanje javne rasvjete obuhvaća slijedeće:</w:t>
      </w:r>
    </w:p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820"/>
        <w:gridCol w:w="4780"/>
        <w:gridCol w:w="2268"/>
        <w:gridCol w:w="2480"/>
      </w:tblGrid>
      <w:tr w:rsidR="00D606A8" w:rsidRPr="0089679E" w14:paraId="43C81172" w14:textId="77777777" w:rsidTr="00884FAC">
        <w:trPr>
          <w:jc w:val="center"/>
        </w:trPr>
        <w:tc>
          <w:tcPr>
            <w:tcW w:w="10348" w:type="dxa"/>
            <w:gridSpan w:val="4"/>
            <w:vAlign w:val="center"/>
          </w:tcPr>
          <w:p w14:paraId="04E44217" w14:textId="6E5C2083" w:rsidR="00D606A8" w:rsidRPr="0089679E" w:rsidRDefault="00D606A8" w:rsidP="00884F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A1014-03 JAVNA RASVJETA</w:t>
            </w:r>
          </w:p>
        </w:tc>
      </w:tr>
      <w:tr w:rsidR="008F3FD8" w:rsidRPr="0089679E" w14:paraId="04B80D99" w14:textId="77777777" w:rsidTr="004D4549">
        <w:trPr>
          <w:jc w:val="center"/>
        </w:trPr>
        <w:tc>
          <w:tcPr>
            <w:tcW w:w="820" w:type="dxa"/>
            <w:vAlign w:val="center"/>
          </w:tcPr>
          <w:p w14:paraId="59CF5C1F" w14:textId="77777777" w:rsidR="008F3FD8" w:rsidRPr="0089679E" w:rsidRDefault="008F3FD8" w:rsidP="00884F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RB.</w:t>
            </w:r>
          </w:p>
        </w:tc>
        <w:tc>
          <w:tcPr>
            <w:tcW w:w="4780" w:type="dxa"/>
            <w:vAlign w:val="center"/>
          </w:tcPr>
          <w:p w14:paraId="030DF838" w14:textId="6F688681" w:rsidR="008F3FD8" w:rsidRPr="0089679E" w:rsidRDefault="00315449" w:rsidP="00884F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Opis i opseg održavanja</w:t>
            </w:r>
          </w:p>
        </w:tc>
        <w:tc>
          <w:tcPr>
            <w:tcW w:w="2268" w:type="dxa"/>
            <w:vAlign w:val="center"/>
          </w:tcPr>
          <w:p w14:paraId="6F0EAA28" w14:textId="5681C4B7" w:rsidR="008F3FD8" w:rsidRDefault="008F3FD8" w:rsidP="00884F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Procjena troškova</w:t>
            </w:r>
          </w:p>
          <w:p w14:paraId="49F81F7C" w14:textId="4CEDA5E6" w:rsidR="00536AD2" w:rsidRPr="0089679E" w:rsidRDefault="00884FAC" w:rsidP="00884F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(EUR</w:t>
            </w:r>
            <w:r w:rsidR="00536AD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480" w:type="dxa"/>
            <w:vAlign w:val="center"/>
          </w:tcPr>
          <w:p w14:paraId="4EDCB928" w14:textId="77777777" w:rsidR="008F3FD8" w:rsidRPr="0089679E" w:rsidRDefault="008F3FD8" w:rsidP="00884F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Izvori financiranja</w:t>
            </w:r>
          </w:p>
        </w:tc>
      </w:tr>
      <w:tr w:rsidR="008F3FD8" w:rsidRPr="0089679E" w14:paraId="7456E2AC" w14:textId="77777777" w:rsidTr="004D4549">
        <w:trPr>
          <w:jc w:val="center"/>
        </w:trPr>
        <w:tc>
          <w:tcPr>
            <w:tcW w:w="820" w:type="dxa"/>
            <w:vAlign w:val="center"/>
          </w:tcPr>
          <w:p w14:paraId="23EE66CC" w14:textId="4B649717" w:rsidR="008F3FD8" w:rsidRPr="0089679E" w:rsidRDefault="008F3FD8" w:rsidP="00884F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1.</w:t>
            </w:r>
          </w:p>
        </w:tc>
        <w:tc>
          <w:tcPr>
            <w:tcW w:w="4780" w:type="dxa"/>
            <w:vAlign w:val="center"/>
          </w:tcPr>
          <w:p w14:paraId="0BEA6D24" w14:textId="77777777" w:rsidR="008F3FD8" w:rsidRPr="0089679E" w:rsidRDefault="008F3FD8" w:rsidP="00884FA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Potrošni materijal za održavanje javne rasvjete</w:t>
            </w:r>
          </w:p>
        </w:tc>
        <w:tc>
          <w:tcPr>
            <w:tcW w:w="2268" w:type="dxa"/>
            <w:vAlign w:val="center"/>
          </w:tcPr>
          <w:p w14:paraId="3B69A711" w14:textId="4215D53F" w:rsidR="008F3FD8" w:rsidRPr="0089679E" w:rsidRDefault="00536AD2" w:rsidP="00884F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3FD8" w:rsidRPr="0089679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8F3FD8" w:rsidRPr="0089679E">
              <w:rPr>
                <w:sz w:val="24"/>
                <w:szCs w:val="24"/>
              </w:rPr>
              <w:t>00,00</w:t>
            </w:r>
          </w:p>
        </w:tc>
        <w:tc>
          <w:tcPr>
            <w:tcW w:w="2480" w:type="dxa"/>
            <w:vAlign w:val="center"/>
          </w:tcPr>
          <w:p w14:paraId="5F3AF85D" w14:textId="0E86F4F8" w:rsidR="008F3FD8" w:rsidRPr="0089679E" w:rsidRDefault="00536AD2" w:rsidP="00884F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3B00">
              <w:rPr>
                <w:sz w:val="24"/>
                <w:szCs w:val="24"/>
              </w:rPr>
              <w:t>13 – opći prihodi i primici</w:t>
            </w:r>
          </w:p>
        </w:tc>
      </w:tr>
      <w:tr w:rsidR="008F3FD8" w:rsidRPr="0089679E" w14:paraId="4FD3FED2" w14:textId="77777777" w:rsidTr="004D4549">
        <w:trPr>
          <w:jc w:val="center"/>
        </w:trPr>
        <w:tc>
          <w:tcPr>
            <w:tcW w:w="820" w:type="dxa"/>
            <w:vAlign w:val="center"/>
          </w:tcPr>
          <w:p w14:paraId="4442C6FD" w14:textId="77777777" w:rsidR="008F3FD8" w:rsidRPr="0089679E" w:rsidRDefault="008F3FD8" w:rsidP="00884F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2.</w:t>
            </w:r>
          </w:p>
        </w:tc>
        <w:tc>
          <w:tcPr>
            <w:tcW w:w="4780" w:type="dxa"/>
            <w:vAlign w:val="center"/>
          </w:tcPr>
          <w:p w14:paraId="50D89DF8" w14:textId="77777777" w:rsidR="008F3FD8" w:rsidRPr="0089679E" w:rsidRDefault="008F3FD8" w:rsidP="00884FA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Električna energija za javnu rasvjetu</w:t>
            </w:r>
          </w:p>
        </w:tc>
        <w:tc>
          <w:tcPr>
            <w:tcW w:w="2268" w:type="dxa"/>
            <w:vAlign w:val="center"/>
          </w:tcPr>
          <w:p w14:paraId="21310691" w14:textId="28F93E7F" w:rsidR="008F3FD8" w:rsidRPr="0089679E" w:rsidRDefault="00536AD2" w:rsidP="00884F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E41DF" w:rsidRPr="0089679E">
              <w:rPr>
                <w:sz w:val="24"/>
                <w:szCs w:val="24"/>
              </w:rPr>
              <w:t>0</w:t>
            </w:r>
            <w:r w:rsidR="008F3FD8" w:rsidRPr="0089679E">
              <w:rPr>
                <w:sz w:val="24"/>
                <w:szCs w:val="24"/>
              </w:rPr>
              <w:t>.000,00</w:t>
            </w:r>
          </w:p>
        </w:tc>
        <w:tc>
          <w:tcPr>
            <w:tcW w:w="2480" w:type="dxa"/>
            <w:vAlign w:val="center"/>
          </w:tcPr>
          <w:p w14:paraId="70D5A97C" w14:textId="155E5C24" w:rsidR="008F3FD8" w:rsidRPr="0089679E" w:rsidRDefault="00536AD2" w:rsidP="00884F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6AD2">
              <w:rPr>
                <w:sz w:val="24"/>
                <w:szCs w:val="24"/>
              </w:rPr>
              <w:t>44 – namjenski prihodi</w:t>
            </w:r>
          </w:p>
        </w:tc>
      </w:tr>
      <w:tr w:rsidR="008F3FD8" w:rsidRPr="0089679E" w14:paraId="083F938D" w14:textId="77777777" w:rsidTr="004D4549">
        <w:trPr>
          <w:jc w:val="center"/>
        </w:trPr>
        <w:tc>
          <w:tcPr>
            <w:tcW w:w="820" w:type="dxa"/>
            <w:vAlign w:val="center"/>
          </w:tcPr>
          <w:p w14:paraId="12E39309" w14:textId="6D053BCC" w:rsidR="008F3FD8" w:rsidRPr="0089679E" w:rsidRDefault="008F3FD8" w:rsidP="00884F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3.</w:t>
            </w:r>
          </w:p>
        </w:tc>
        <w:tc>
          <w:tcPr>
            <w:tcW w:w="4780" w:type="dxa"/>
            <w:vAlign w:val="center"/>
          </w:tcPr>
          <w:p w14:paraId="3F8C8474" w14:textId="761F18D9" w:rsidR="008F3FD8" w:rsidRPr="0089679E" w:rsidRDefault="008F3FD8" w:rsidP="00884FA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Radovi na održavanju javne rasvjete</w:t>
            </w:r>
            <w:r w:rsidR="00D1632B" w:rsidRPr="0089679E">
              <w:rPr>
                <w:sz w:val="24"/>
                <w:szCs w:val="24"/>
              </w:rPr>
              <w:t>- usluge tekućeg i investicijskog održavanja</w:t>
            </w:r>
          </w:p>
        </w:tc>
        <w:tc>
          <w:tcPr>
            <w:tcW w:w="2268" w:type="dxa"/>
            <w:vAlign w:val="center"/>
          </w:tcPr>
          <w:p w14:paraId="0CC23B39" w14:textId="2FD35706" w:rsidR="008F3FD8" w:rsidRPr="0089679E" w:rsidRDefault="00536AD2" w:rsidP="00884F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632B" w:rsidRPr="0089679E">
              <w:rPr>
                <w:sz w:val="24"/>
                <w:szCs w:val="24"/>
              </w:rPr>
              <w:t>0</w:t>
            </w:r>
            <w:r w:rsidR="008F3FD8" w:rsidRPr="0089679E">
              <w:rPr>
                <w:sz w:val="24"/>
                <w:szCs w:val="24"/>
              </w:rPr>
              <w:t>.000,00</w:t>
            </w:r>
          </w:p>
        </w:tc>
        <w:tc>
          <w:tcPr>
            <w:tcW w:w="2480" w:type="dxa"/>
            <w:vAlign w:val="center"/>
          </w:tcPr>
          <w:p w14:paraId="1266AE76" w14:textId="62FE6480" w:rsidR="008F3FD8" w:rsidRPr="0089679E" w:rsidRDefault="00536AD2" w:rsidP="00884F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3B00">
              <w:rPr>
                <w:sz w:val="24"/>
                <w:szCs w:val="24"/>
              </w:rPr>
              <w:t>13 – opći prihodi i primici</w:t>
            </w:r>
          </w:p>
        </w:tc>
      </w:tr>
      <w:tr w:rsidR="008F3FD8" w:rsidRPr="0089679E" w14:paraId="0BE3E858" w14:textId="77777777" w:rsidTr="004D4549">
        <w:trPr>
          <w:trHeight w:val="511"/>
          <w:jc w:val="center"/>
        </w:trPr>
        <w:tc>
          <w:tcPr>
            <w:tcW w:w="5600" w:type="dxa"/>
            <w:gridSpan w:val="2"/>
            <w:vAlign w:val="center"/>
          </w:tcPr>
          <w:p w14:paraId="0A0C41EC" w14:textId="77777777" w:rsidR="008F3FD8" w:rsidRPr="0089679E" w:rsidRDefault="008F3FD8" w:rsidP="00884F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lastRenderedPageBreak/>
              <w:t>Ukupno:</w:t>
            </w:r>
          </w:p>
        </w:tc>
        <w:tc>
          <w:tcPr>
            <w:tcW w:w="4748" w:type="dxa"/>
            <w:gridSpan w:val="2"/>
            <w:vAlign w:val="center"/>
          </w:tcPr>
          <w:p w14:paraId="1349A8F8" w14:textId="38F42D74" w:rsidR="008F3FD8" w:rsidRPr="0089679E" w:rsidRDefault="00884FAC" w:rsidP="00884FA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51.300,00 EUR</w:t>
            </w:r>
          </w:p>
        </w:tc>
      </w:tr>
    </w:tbl>
    <w:p w14:paraId="41553EED" w14:textId="5AA331C4" w:rsidR="008F3FD8" w:rsidRPr="0089679E" w:rsidRDefault="008F3FD8" w:rsidP="008F3FD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41B91D45" w14:textId="68907236" w:rsidR="00D1632B" w:rsidRPr="0089679E" w:rsidRDefault="00D1632B" w:rsidP="00884FAC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 xml:space="preserve">VII. </w:t>
      </w:r>
      <w:r w:rsidR="00884FAC" w:rsidRPr="0089679E">
        <w:rPr>
          <w:b/>
          <w:color w:val="000000"/>
          <w:sz w:val="24"/>
          <w:szCs w:val="24"/>
        </w:rPr>
        <w:t>PROVOĐENJE MJERA OBVEZNE DERATIZACIJE, DEZINFEKCIJE I DEZINSEKCIJE</w:t>
      </w:r>
    </w:p>
    <w:p w14:paraId="79B42F60" w14:textId="108A7E3F" w:rsidR="00D1632B" w:rsidRPr="0089679E" w:rsidRDefault="00D1632B" w:rsidP="008F3FD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2C1A00D8" w14:textId="7D35F67E" w:rsidR="00D1632B" w:rsidRPr="0089679E" w:rsidRDefault="00E441BE" w:rsidP="00D1632B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>Članak 16</w:t>
      </w:r>
      <w:r w:rsidR="00D1632B" w:rsidRPr="0089679E">
        <w:rPr>
          <w:b/>
          <w:color w:val="000000"/>
          <w:sz w:val="24"/>
          <w:szCs w:val="24"/>
        </w:rPr>
        <w:t>.</w:t>
      </w:r>
    </w:p>
    <w:p w14:paraId="770B34A2" w14:textId="4C210D45" w:rsidR="007F22FE" w:rsidRPr="0089679E" w:rsidRDefault="00D1632B" w:rsidP="00884FA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ab/>
      </w:r>
      <w:r w:rsidR="007F22FE" w:rsidRPr="0089679E">
        <w:rPr>
          <w:color w:val="000000"/>
          <w:sz w:val="24"/>
          <w:szCs w:val="24"/>
        </w:rPr>
        <w:t xml:space="preserve">Općina Velika Kopanica na svom području provodi </w:t>
      </w:r>
      <w:r w:rsidRPr="0089679E">
        <w:rPr>
          <w:color w:val="000000"/>
          <w:sz w:val="24"/>
          <w:szCs w:val="24"/>
        </w:rPr>
        <w:t xml:space="preserve">mjera obvezne deratizacije, dezinfekcije </w:t>
      </w:r>
      <w:r w:rsidR="007F22FE" w:rsidRPr="0089679E">
        <w:rPr>
          <w:color w:val="000000"/>
          <w:sz w:val="24"/>
          <w:szCs w:val="24"/>
        </w:rPr>
        <w:t>i dezinsekcije sukladno Zakonu o zaštiti pučanstva od zaraznih bolesti, a na prijedlog Nastavnog zavoda za javno zdravstvo Brodsko-posavske županije.</w:t>
      </w:r>
    </w:p>
    <w:p w14:paraId="2B06FDFD" w14:textId="464A984B" w:rsidR="007F22FE" w:rsidRPr="0089679E" w:rsidRDefault="007F22FE" w:rsidP="00D1632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36C156BB" w14:textId="5F1E031A" w:rsidR="007F22FE" w:rsidRPr="0089679E" w:rsidRDefault="005A2C9D" w:rsidP="007F22FE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>Članak 1</w:t>
      </w:r>
      <w:r w:rsidR="00E441BE" w:rsidRPr="0089679E">
        <w:rPr>
          <w:b/>
          <w:color w:val="000000"/>
          <w:sz w:val="24"/>
          <w:szCs w:val="24"/>
        </w:rPr>
        <w:t>7</w:t>
      </w:r>
      <w:r w:rsidR="007F22FE" w:rsidRPr="0089679E">
        <w:rPr>
          <w:b/>
          <w:color w:val="000000"/>
          <w:sz w:val="24"/>
          <w:szCs w:val="24"/>
        </w:rPr>
        <w:t>.</w:t>
      </w:r>
    </w:p>
    <w:p w14:paraId="0E78D10E" w14:textId="0BE6B54A" w:rsidR="007F22FE" w:rsidRPr="0089679E" w:rsidRDefault="007F22FE" w:rsidP="007F22FE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ab/>
        <w:t>Provođenje mjera obvezne deratizacije, dezinfekcije i dezinsekcije obuhvaća sljedeće:</w:t>
      </w: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820"/>
        <w:gridCol w:w="5134"/>
        <w:gridCol w:w="2551"/>
        <w:gridCol w:w="1843"/>
      </w:tblGrid>
      <w:tr w:rsidR="00D02C9D" w:rsidRPr="0089679E" w14:paraId="47C61705" w14:textId="77777777" w:rsidTr="00726B16">
        <w:tc>
          <w:tcPr>
            <w:tcW w:w="10348" w:type="dxa"/>
            <w:gridSpan w:val="4"/>
            <w:vAlign w:val="center"/>
          </w:tcPr>
          <w:p w14:paraId="0DEFE8E3" w14:textId="378B574F" w:rsidR="00D02C9D" w:rsidRPr="0089679E" w:rsidRDefault="00D02C9D" w:rsidP="00D02C9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A1014-08 PROVOĐENJE DERATIZACIJE, DEZINFEKCIJE I DEZINSEKCIJE</w:t>
            </w:r>
          </w:p>
        </w:tc>
      </w:tr>
      <w:tr w:rsidR="007F22FE" w:rsidRPr="0089679E" w14:paraId="3A9F08D5" w14:textId="77777777" w:rsidTr="0080033B">
        <w:tc>
          <w:tcPr>
            <w:tcW w:w="820" w:type="dxa"/>
            <w:vAlign w:val="center"/>
          </w:tcPr>
          <w:p w14:paraId="0BA3AA9F" w14:textId="77777777" w:rsidR="007F22FE" w:rsidRPr="0089679E" w:rsidRDefault="007F22FE" w:rsidP="000876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RB.</w:t>
            </w:r>
          </w:p>
        </w:tc>
        <w:tc>
          <w:tcPr>
            <w:tcW w:w="5134" w:type="dxa"/>
            <w:vAlign w:val="center"/>
          </w:tcPr>
          <w:p w14:paraId="20D53A1B" w14:textId="1CBE62E9" w:rsidR="007F22FE" w:rsidRPr="0089679E" w:rsidRDefault="00315449" w:rsidP="000876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Opis i opseg održavanja</w:t>
            </w:r>
          </w:p>
        </w:tc>
        <w:tc>
          <w:tcPr>
            <w:tcW w:w="2551" w:type="dxa"/>
            <w:vAlign w:val="center"/>
          </w:tcPr>
          <w:p w14:paraId="07157797" w14:textId="77777777" w:rsidR="00536AD2" w:rsidRDefault="007F22FE" w:rsidP="000876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Procjena troškova</w:t>
            </w:r>
          </w:p>
          <w:p w14:paraId="2F22D4F5" w14:textId="627AA999" w:rsidR="007F22FE" w:rsidRPr="0089679E" w:rsidRDefault="00536AD2" w:rsidP="000876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(euri)</w:t>
            </w:r>
            <w:r w:rsidR="007F22FE" w:rsidRPr="0089679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65088DA" w14:textId="77777777" w:rsidR="007F22FE" w:rsidRPr="0089679E" w:rsidRDefault="007F22FE" w:rsidP="000876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Izvori financiranja</w:t>
            </w:r>
          </w:p>
        </w:tc>
      </w:tr>
      <w:tr w:rsidR="007F22FE" w:rsidRPr="0089679E" w14:paraId="2D5314EA" w14:textId="77777777" w:rsidTr="0080033B">
        <w:tc>
          <w:tcPr>
            <w:tcW w:w="820" w:type="dxa"/>
          </w:tcPr>
          <w:p w14:paraId="0222B3F7" w14:textId="77777777" w:rsidR="007F22FE" w:rsidRPr="0089679E" w:rsidRDefault="007F22FE" w:rsidP="000876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5134" w:type="dxa"/>
          </w:tcPr>
          <w:p w14:paraId="085EC361" w14:textId="17BE7204" w:rsidR="007F22FE" w:rsidRPr="0089679E" w:rsidRDefault="007F22FE" w:rsidP="000876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Usluge deratizacije, dezinfekcije i dezinskecije te stručni nadzor NZJZ BPŽ za provedbu tih usluga</w:t>
            </w:r>
          </w:p>
        </w:tc>
        <w:tc>
          <w:tcPr>
            <w:tcW w:w="2551" w:type="dxa"/>
            <w:vAlign w:val="center"/>
          </w:tcPr>
          <w:p w14:paraId="367A2001" w14:textId="72E1CF43" w:rsidR="007F22FE" w:rsidRPr="0089679E" w:rsidRDefault="00536AD2" w:rsidP="00087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F22FE" w:rsidRPr="0089679E">
              <w:rPr>
                <w:sz w:val="24"/>
                <w:szCs w:val="24"/>
              </w:rPr>
              <w:t>.000,00</w:t>
            </w:r>
          </w:p>
        </w:tc>
        <w:tc>
          <w:tcPr>
            <w:tcW w:w="1843" w:type="dxa"/>
          </w:tcPr>
          <w:p w14:paraId="062AA6F1" w14:textId="315E5C4C" w:rsidR="007F22FE" w:rsidRPr="0089679E" w:rsidRDefault="00536AD2" w:rsidP="000876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3B00">
              <w:rPr>
                <w:sz w:val="24"/>
                <w:szCs w:val="24"/>
              </w:rPr>
              <w:t>13 – opći prihodi i primici</w:t>
            </w:r>
          </w:p>
        </w:tc>
      </w:tr>
      <w:tr w:rsidR="007F22FE" w:rsidRPr="0089679E" w14:paraId="15223176" w14:textId="77777777" w:rsidTr="0080033B">
        <w:trPr>
          <w:trHeight w:val="511"/>
        </w:trPr>
        <w:tc>
          <w:tcPr>
            <w:tcW w:w="5954" w:type="dxa"/>
            <w:gridSpan w:val="2"/>
          </w:tcPr>
          <w:p w14:paraId="34F16F75" w14:textId="77777777" w:rsidR="007F22FE" w:rsidRPr="0089679E" w:rsidRDefault="007F22FE" w:rsidP="0008761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Ukupno:</w:t>
            </w:r>
          </w:p>
        </w:tc>
        <w:tc>
          <w:tcPr>
            <w:tcW w:w="4394" w:type="dxa"/>
            <w:gridSpan w:val="2"/>
            <w:vAlign w:val="center"/>
          </w:tcPr>
          <w:p w14:paraId="2D4D9A38" w14:textId="0B42BB46" w:rsidR="007F22FE" w:rsidRPr="0089679E" w:rsidRDefault="0059230A" w:rsidP="0008761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2</w:t>
            </w:r>
            <w:r w:rsidR="00536AD2">
              <w:rPr>
                <w:b/>
                <w:sz w:val="24"/>
                <w:szCs w:val="24"/>
              </w:rPr>
              <w:t>0</w:t>
            </w:r>
            <w:r w:rsidR="007F22FE" w:rsidRPr="0089679E">
              <w:rPr>
                <w:b/>
                <w:sz w:val="24"/>
                <w:szCs w:val="24"/>
              </w:rPr>
              <w:t>.000,00</w:t>
            </w:r>
            <w:r w:rsidRPr="0089679E">
              <w:rPr>
                <w:b/>
                <w:sz w:val="24"/>
                <w:szCs w:val="24"/>
              </w:rPr>
              <w:t xml:space="preserve"> </w:t>
            </w:r>
            <w:r w:rsidR="00536AD2">
              <w:rPr>
                <w:b/>
                <w:sz w:val="24"/>
                <w:szCs w:val="24"/>
              </w:rPr>
              <w:t>eura</w:t>
            </w:r>
          </w:p>
        </w:tc>
      </w:tr>
    </w:tbl>
    <w:p w14:paraId="0AC37948" w14:textId="5D7F3947" w:rsidR="007F22FE" w:rsidRPr="0089679E" w:rsidRDefault="007F22FE" w:rsidP="00D1632B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74C54057" w14:textId="454D6D77" w:rsidR="007F22FE" w:rsidRPr="0089679E" w:rsidRDefault="007F22FE" w:rsidP="00D1632B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89679E">
        <w:rPr>
          <w:b/>
          <w:sz w:val="24"/>
          <w:szCs w:val="24"/>
        </w:rPr>
        <w:t>V</w:t>
      </w:r>
      <w:r w:rsidR="004F0F53" w:rsidRPr="0089679E">
        <w:rPr>
          <w:b/>
          <w:sz w:val="24"/>
          <w:szCs w:val="24"/>
        </w:rPr>
        <w:t>I</w:t>
      </w:r>
      <w:r w:rsidRPr="0089679E">
        <w:rPr>
          <w:b/>
          <w:sz w:val="24"/>
          <w:szCs w:val="24"/>
        </w:rPr>
        <w:t xml:space="preserve">II. </w:t>
      </w:r>
      <w:r w:rsidR="00884FAC" w:rsidRPr="0089679E">
        <w:rPr>
          <w:b/>
          <w:sz w:val="24"/>
          <w:szCs w:val="24"/>
        </w:rPr>
        <w:t>ZBRINJAVANJE IZGUBLJENIH I NAPUŠTENIH ŽIVOTINJA</w:t>
      </w:r>
    </w:p>
    <w:p w14:paraId="7C7486B7" w14:textId="18FC3ED1" w:rsidR="007F22FE" w:rsidRPr="0089679E" w:rsidRDefault="007F22FE" w:rsidP="00D1632B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20029392" w14:textId="04733079" w:rsidR="007F22FE" w:rsidRPr="0089679E" w:rsidRDefault="00E441BE" w:rsidP="007F22FE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89679E">
        <w:rPr>
          <w:b/>
          <w:sz w:val="24"/>
          <w:szCs w:val="24"/>
        </w:rPr>
        <w:t>Članak 18</w:t>
      </w:r>
      <w:r w:rsidR="007F22FE" w:rsidRPr="0089679E">
        <w:rPr>
          <w:b/>
          <w:sz w:val="24"/>
          <w:szCs w:val="24"/>
        </w:rPr>
        <w:t>.</w:t>
      </w:r>
    </w:p>
    <w:p w14:paraId="2CB35D9F" w14:textId="15854793" w:rsidR="007F22FE" w:rsidRPr="0089679E" w:rsidRDefault="007F22FE" w:rsidP="007F22FE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89679E">
        <w:rPr>
          <w:sz w:val="24"/>
          <w:szCs w:val="24"/>
        </w:rPr>
        <w:tab/>
        <w:t>Zbrinjavanje izgubljenih i napuštenih životinja na području Općine Velika Kopanica obavlja se sukladno Zakonu o zaštiti životinja.</w:t>
      </w:r>
      <w:r w:rsidR="004F0F53" w:rsidRPr="0089679E">
        <w:rPr>
          <w:sz w:val="24"/>
          <w:szCs w:val="24"/>
        </w:rPr>
        <w:t xml:space="preserve"> </w:t>
      </w:r>
    </w:p>
    <w:p w14:paraId="35179E9B" w14:textId="662C6FBB" w:rsidR="004F0F53" w:rsidRPr="0089679E" w:rsidRDefault="004F0F53" w:rsidP="007F22FE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51C74774" w14:textId="0836AD6D" w:rsidR="004F0F53" w:rsidRPr="0089679E" w:rsidRDefault="004F0F53" w:rsidP="004F0F53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89679E">
        <w:rPr>
          <w:b/>
          <w:sz w:val="24"/>
          <w:szCs w:val="24"/>
        </w:rPr>
        <w:t>Članak 19.</w:t>
      </w:r>
    </w:p>
    <w:p w14:paraId="4653768B" w14:textId="29D946ED" w:rsidR="004F0F53" w:rsidRPr="0089679E" w:rsidRDefault="004F0F53" w:rsidP="004F0F53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89679E">
        <w:rPr>
          <w:sz w:val="24"/>
          <w:szCs w:val="24"/>
        </w:rPr>
        <w:tab/>
        <w:t>Zbrinjavanje izgubljenih i napuštenih životinja obuhvaća sljedeće:</w:t>
      </w: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820"/>
        <w:gridCol w:w="5134"/>
        <w:gridCol w:w="2551"/>
        <w:gridCol w:w="1843"/>
      </w:tblGrid>
      <w:tr w:rsidR="00D02C9D" w:rsidRPr="0089679E" w14:paraId="04228D8C" w14:textId="77777777" w:rsidTr="00884FAC">
        <w:tc>
          <w:tcPr>
            <w:tcW w:w="10348" w:type="dxa"/>
            <w:gridSpan w:val="4"/>
            <w:vAlign w:val="center"/>
          </w:tcPr>
          <w:p w14:paraId="4F4423E9" w14:textId="5FA80EBE" w:rsidR="00D02C9D" w:rsidRPr="0089679E" w:rsidRDefault="00D02C9D" w:rsidP="00884F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A1014-09 ZBRINJAVANJE ŽIVOTINJA</w:t>
            </w:r>
          </w:p>
        </w:tc>
      </w:tr>
      <w:tr w:rsidR="004F0F53" w:rsidRPr="0089679E" w14:paraId="190207F7" w14:textId="77777777" w:rsidTr="00884FAC">
        <w:tc>
          <w:tcPr>
            <w:tcW w:w="820" w:type="dxa"/>
            <w:vAlign w:val="center"/>
          </w:tcPr>
          <w:p w14:paraId="67692266" w14:textId="77777777" w:rsidR="004F0F53" w:rsidRPr="0089679E" w:rsidRDefault="004F0F53" w:rsidP="00884F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RB.</w:t>
            </w:r>
          </w:p>
        </w:tc>
        <w:tc>
          <w:tcPr>
            <w:tcW w:w="5134" w:type="dxa"/>
            <w:vAlign w:val="center"/>
          </w:tcPr>
          <w:p w14:paraId="47598A28" w14:textId="4D4A72D4" w:rsidR="004F0F53" w:rsidRPr="0089679E" w:rsidRDefault="004F0F53" w:rsidP="00884F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Opis održavanja</w:t>
            </w:r>
          </w:p>
        </w:tc>
        <w:tc>
          <w:tcPr>
            <w:tcW w:w="2551" w:type="dxa"/>
            <w:vAlign w:val="center"/>
          </w:tcPr>
          <w:p w14:paraId="3ED6C714" w14:textId="77777777" w:rsidR="00536AD2" w:rsidRDefault="004F0F53" w:rsidP="00884F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Procjena troškova</w:t>
            </w:r>
          </w:p>
          <w:p w14:paraId="5115F7F9" w14:textId="2E99BA61" w:rsidR="004F0F53" w:rsidRPr="0089679E" w:rsidRDefault="00884FAC" w:rsidP="00884F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(EUR</w:t>
            </w:r>
            <w:r w:rsidR="00536AD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52D6E452" w14:textId="77777777" w:rsidR="004F0F53" w:rsidRPr="0089679E" w:rsidRDefault="004F0F53" w:rsidP="00884F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Izvori financiranja</w:t>
            </w:r>
          </w:p>
        </w:tc>
      </w:tr>
      <w:tr w:rsidR="004F0F53" w:rsidRPr="0089679E" w14:paraId="3BD1D48D" w14:textId="77777777" w:rsidTr="00884FAC">
        <w:tc>
          <w:tcPr>
            <w:tcW w:w="820" w:type="dxa"/>
            <w:vAlign w:val="center"/>
          </w:tcPr>
          <w:p w14:paraId="7DF850F7" w14:textId="4D240EDA" w:rsidR="004F0F53" w:rsidRPr="0089679E" w:rsidRDefault="004F0F53" w:rsidP="00884F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1.</w:t>
            </w:r>
          </w:p>
        </w:tc>
        <w:tc>
          <w:tcPr>
            <w:tcW w:w="5134" w:type="dxa"/>
            <w:vAlign w:val="center"/>
          </w:tcPr>
          <w:p w14:paraId="3A470373" w14:textId="4671A9FA" w:rsidR="004F0F53" w:rsidRPr="0089679E" w:rsidRDefault="004F0F53" w:rsidP="00884FA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Zbrinjavanje životinja u skloništima za životinje i kod udruga koje skrbe za napuštene životinje te veterinarske usluge liječenja i čipiranja napuštenih životinja.</w:t>
            </w:r>
          </w:p>
        </w:tc>
        <w:tc>
          <w:tcPr>
            <w:tcW w:w="2551" w:type="dxa"/>
            <w:vAlign w:val="center"/>
          </w:tcPr>
          <w:p w14:paraId="515C2606" w14:textId="2ED10BF8" w:rsidR="004F0F53" w:rsidRPr="0089679E" w:rsidRDefault="00536AD2" w:rsidP="00884F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  <w:r w:rsidR="004F0F53" w:rsidRPr="0089679E">
              <w:rPr>
                <w:sz w:val="24"/>
                <w:szCs w:val="24"/>
              </w:rPr>
              <w:t>00,00</w:t>
            </w:r>
          </w:p>
        </w:tc>
        <w:tc>
          <w:tcPr>
            <w:tcW w:w="1843" w:type="dxa"/>
            <w:vAlign w:val="center"/>
          </w:tcPr>
          <w:p w14:paraId="572B8673" w14:textId="3182055D" w:rsidR="004F0F53" w:rsidRPr="0089679E" w:rsidRDefault="00536AD2" w:rsidP="00884F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3B00">
              <w:rPr>
                <w:sz w:val="24"/>
                <w:szCs w:val="24"/>
              </w:rPr>
              <w:t>13 – opći prihodi i primici</w:t>
            </w:r>
          </w:p>
        </w:tc>
      </w:tr>
      <w:tr w:rsidR="004F0F53" w:rsidRPr="0089679E" w14:paraId="6EB24B95" w14:textId="77777777" w:rsidTr="00884FAC">
        <w:trPr>
          <w:trHeight w:val="198"/>
        </w:trPr>
        <w:tc>
          <w:tcPr>
            <w:tcW w:w="5954" w:type="dxa"/>
            <w:gridSpan w:val="2"/>
            <w:vAlign w:val="center"/>
          </w:tcPr>
          <w:p w14:paraId="7BD3F8D7" w14:textId="77777777" w:rsidR="004F0F53" w:rsidRPr="0089679E" w:rsidRDefault="004F0F53" w:rsidP="00884F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Ukupno:</w:t>
            </w:r>
          </w:p>
        </w:tc>
        <w:tc>
          <w:tcPr>
            <w:tcW w:w="4394" w:type="dxa"/>
            <w:gridSpan w:val="2"/>
            <w:vAlign w:val="center"/>
          </w:tcPr>
          <w:p w14:paraId="0DFE4539" w14:textId="23E7BA85" w:rsidR="004F0F53" w:rsidRPr="0089679E" w:rsidRDefault="00884FAC" w:rsidP="00884FA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5.300,00 EUR</w:t>
            </w:r>
          </w:p>
        </w:tc>
      </w:tr>
    </w:tbl>
    <w:p w14:paraId="28519509" w14:textId="348613FF" w:rsidR="00087617" w:rsidRDefault="00087617" w:rsidP="004F0F53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75F11E8B" w14:textId="78C3E4E0" w:rsidR="00E2016E" w:rsidRPr="0089679E" w:rsidRDefault="00E2016E" w:rsidP="00E2016E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89679E">
        <w:rPr>
          <w:b/>
          <w:sz w:val="24"/>
          <w:szCs w:val="24"/>
        </w:rPr>
        <w:t>UKUPNO PROGRAM ODRŽAVANJA KOMUNALNE INFRASTRUKTURE:</w:t>
      </w:r>
    </w:p>
    <w:p w14:paraId="0E306EA6" w14:textId="18A43CEB" w:rsidR="00E2016E" w:rsidRPr="0089679E" w:rsidRDefault="00D02C9D" w:rsidP="00E2016E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214.9</w:t>
      </w:r>
      <w:r w:rsidR="006D0F4F">
        <w:rPr>
          <w:b/>
          <w:sz w:val="24"/>
          <w:szCs w:val="24"/>
        </w:rPr>
        <w:t>00,00 eura</w:t>
      </w:r>
    </w:p>
    <w:p w14:paraId="1B2283D2" w14:textId="77777777" w:rsidR="00884FAC" w:rsidRPr="0089679E" w:rsidRDefault="00884FAC" w:rsidP="004F0F53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26585EF5" w14:textId="3A8923C8" w:rsidR="00E00885" w:rsidRPr="0089679E" w:rsidRDefault="004F0F53" w:rsidP="004F2EE5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>IX</w:t>
      </w:r>
      <w:r w:rsidR="008F3FD8" w:rsidRPr="0089679E">
        <w:rPr>
          <w:b/>
          <w:color w:val="000000"/>
          <w:sz w:val="24"/>
          <w:szCs w:val="24"/>
        </w:rPr>
        <w:t xml:space="preserve">. </w:t>
      </w:r>
      <w:r w:rsidR="00884FAC" w:rsidRPr="0089679E">
        <w:rPr>
          <w:b/>
          <w:color w:val="000000"/>
          <w:sz w:val="24"/>
          <w:szCs w:val="24"/>
        </w:rPr>
        <w:t>ZAVRŠNE ODREDBE</w:t>
      </w:r>
    </w:p>
    <w:p w14:paraId="273F999F" w14:textId="77777777" w:rsidR="00E00885" w:rsidRPr="0089679E" w:rsidRDefault="00E00885" w:rsidP="004F2EE5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</w:p>
    <w:p w14:paraId="4DF54094" w14:textId="33385CC2" w:rsidR="006E2858" w:rsidRPr="0089679E" w:rsidRDefault="001F5766" w:rsidP="004F2EE5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 xml:space="preserve">Članak </w:t>
      </w:r>
      <w:r w:rsidR="004F0F53" w:rsidRPr="0089679E">
        <w:rPr>
          <w:b/>
          <w:color w:val="000000"/>
          <w:sz w:val="24"/>
          <w:szCs w:val="24"/>
        </w:rPr>
        <w:t>20</w:t>
      </w:r>
      <w:r w:rsidR="006E2858" w:rsidRPr="0089679E">
        <w:rPr>
          <w:b/>
          <w:color w:val="000000"/>
          <w:sz w:val="24"/>
          <w:szCs w:val="24"/>
        </w:rPr>
        <w:t>.</w:t>
      </w:r>
    </w:p>
    <w:p w14:paraId="54BB431C" w14:textId="7FBB90DC" w:rsidR="006E2858" w:rsidRPr="0089679E" w:rsidRDefault="006E2858" w:rsidP="004F2EE5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>Ovisno o ostvar</w:t>
      </w:r>
      <w:r w:rsidR="002C515E" w:rsidRPr="0089679E">
        <w:rPr>
          <w:color w:val="000000"/>
          <w:sz w:val="24"/>
          <w:szCs w:val="24"/>
        </w:rPr>
        <w:t xml:space="preserve">enju proračunskih prihoda u </w:t>
      </w:r>
      <w:r w:rsidR="002E0570" w:rsidRPr="0089679E">
        <w:rPr>
          <w:color w:val="000000"/>
          <w:sz w:val="24"/>
          <w:szCs w:val="24"/>
        </w:rPr>
        <w:t>20</w:t>
      </w:r>
      <w:r w:rsidR="00FB1FAF" w:rsidRPr="0089679E">
        <w:rPr>
          <w:color w:val="000000"/>
          <w:sz w:val="24"/>
          <w:szCs w:val="24"/>
        </w:rPr>
        <w:t>2</w:t>
      </w:r>
      <w:r w:rsidR="00D02C9D">
        <w:rPr>
          <w:color w:val="000000"/>
          <w:sz w:val="24"/>
          <w:szCs w:val="24"/>
        </w:rPr>
        <w:t>4</w:t>
      </w:r>
      <w:r w:rsidRPr="0089679E">
        <w:rPr>
          <w:color w:val="000000"/>
          <w:sz w:val="24"/>
          <w:szCs w:val="24"/>
        </w:rPr>
        <w:t>. godini Općinsko vijeće može smanjiti ili povećati opseg radova utvrđenih ovim Programom radi usklađenja opsega radova s mogućnostima financiranja istih.</w:t>
      </w:r>
    </w:p>
    <w:p w14:paraId="2F0A5EBE" w14:textId="77777777" w:rsidR="006E2858" w:rsidRDefault="006E2858" w:rsidP="004F2EE5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</w:p>
    <w:p w14:paraId="0C9C0E05" w14:textId="77777777" w:rsidR="004D4549" w:rsidRPr="0089679E" w:rsidRDefault="004D4549" w:rsidP="004F2EE5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</w:p>
    <w:p w14:paraId="3BE16322" w14:textId="0EC38C7C" w:rsidR="006E2858" w:rsidRPr="0089679E" w:rsidRDefault="006E2858" w:rsidP="004F2EE5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 xml:space="preserve">Članak </w:t>
      </w:r>
      <w:r w:rsidR="004F0F53" w:rsidRPr="0089679E">
        <w:rPr>
          <w:b/>
          <w:color w:val="000000"/>
          <w:sz w:val="24"/>
          <w:szCs w:val="24"/>
        </w:rPr>
        <w:t>21</w:t>
      </w:r>
      <w:r w:rsidRPr="0089679E">
        <w:rPr>
          <w:b/>
          <w:color w:val="000000"/>
          <w:sz w:val="24"/>
          <w:szCs w:val="24"/>
        </w:rPr>
        <w:t>.</w:t>
      </w:r>
    </w:p>
    <w:p w14:paraId="13349FF3" w14:textId="4E89C001" w:rsidR="0089679E" w:rsidRDefault="006E2858" w:rsidP="004D4549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>Ovlašćuje se Općinsk</w:t>
      </w:r>
      <w:r w:rsidR="004F2EE5" w:rsidRPr="0089679E">
        <w:rPr>
          <w:color w:val="000000"/>
          <w:sz w:val="24"/>
          <w:szCs w:val="24"/>
        </w:rPr>
        <w:t>i načelnik</w:t>
      </w:r>
      <w:r w:rsidRPr="0089679E">
        <w:rPr>
          <w:color w:val="000000"/>
          <w:sz w:val="24"/>
          <w:szCs w:val="24"/>
        </w:rPr>
        <w:t xml:space="preserve"> na donošenje provedbenih akata iz ovog Programa.</w:t>
      </w:r>
    </w:p>
    <w:p w14:paraId="59D2943B" w14:textId="77777777" w:rsidR="004D4549" w:rsidRPr="0089679E" w:rsidRDefault="004D4549" w:rsidP="004D4549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</w:p>
    <w:p w14:paraId="65B5651D" w14:textId="507BE659" w:rsidR="006E2858" w:rsidRPr="0089679E" w:rsidRDefault="006E2858" w:rsidP="004F2EE5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 xml:space="preserve">Članak </w:t>
      </w:r>
      <w:r w:rsidR="004F0F53" w:rsidRPr="0089679E">
        <w:rPr>
          <w:b/>
          <w:color w:val="000000"/>
          <w:sz w:val="24"/>
          <w:szCs w:val="24"/>
        </w:rPr>
        <w:t>22</w:t>
      </w:r>
      <w:r w:rsidRPr="0089679E">
        <w:rPr>
          <w:b/>
          <w:color w:val="000000"/>
          <w:sz w:val="24"/>
          <w:szCs w:val="24"/>
        </w:rPr>
        <w:t>.</w:t>
      </w:r>
    </w:p>
    <w:p w14:paraId="00179F51" w14:textId="77777777" w:rsidR="00884FAC" w:rsidRPr="00255857" w:rsidRDefault="0089679E" w:rsidP="00884FAC">
      <w:pPr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884FAC" w:rsidRPr="009D3CD6">
        <w:rPr>
          <w:color w:val="000000"/>
          <w:sz w:val="24"/>
          <w:szCs w:val="24"/>
        </w:rPr>
        <w:t xml:space="preserve">Ovaj Program </w:t>
      </w:r>
      <w:r w:rsidR="00884FAC" w:rsidRPr="009D3CD6">
        <w:rPr>
          <w:sz w:val="24"/>
          <w:szCs w:val="24"/>
        </w:rPr>
        <w:t>sastavni je dio Proračuna Općine Velika Kopanica za 202</w:t>
      </w:r>
      <w:r w:rsidR="00884FAC">
        <w:rPr>
          <w:sz w:val="24"/>
          <w:szCs w:val="24"/>
        </w:rPr>
        <w:t>4</w:t>
      </w:r>
      <w:r w:rsidR="00884FAC" w:rsidRPr="009D3CD6">
        <w:rPr>
          <w:sz w:val="24"/>
          <w:szCs w:val="24"/>
        </w:rPr>
        <w:t xml:space="preserve">. godinu </w:t>
      </w:r>
      <w:r w:rsidR="00884FAC">
        <w:rPr>
          <w:sz w:val="24"/>
          <w:szCs w:val="24"/>
        </w:rPr>
        <w:t>i</w:t>
      </w:r>
      <w:r w:rsidR="00884FAC" w:rsidRPr="00255857">
        <w:rPr>
          <w:sz w:val="24"/>
          <w:szCs w:val="24"/>
        </w:rPr>
        <w:t xml:space="preserve"> stupa na s</w:t>
      </w:r>
      <w:r w:rsidR="00884FAC">
        <w:rPr>
          <w:sz w:val="24"/>
          <w:szCs w:val="24"/>
        </w:rPr>
        <w:t xml:space="preserve">nagu 1. siječnja 2024. godine te će se </w:t>
      </w:r>
      <w:r w:rsidR="00884FAC" w:rsidRPr="00255857">
        <w:rPr>
          <w:sz w:val="24"/>
          <w:szCs w:val="24"/>
        </w:rPr>
        <w:t>objavi</w:t>
      </w:r>
      <w:r w:rsidR="00884FAC">
        <w:rPr>
          <w:sz w:val="24"/>
          <w:szCs w:val="24"/>
        </w:rPr>
        <w:t xml:space="preserve">t u „Službenom vjesniku </w:t>
      </w:r>
      <w:r w:rsidR="00884FAC" w:rsidRPr="00255857">
        <w:rPr>
          <w:sz w:val="24"/>
          <w:szCs w:val="24"/>
        </w:rPr>
        <w:t>Brodsko-posavske županije“.</w:t>
      </w:r>
    </w:p>
    <w:p w14:paraId="21395ABD" w14:textId="2823CA60" w:rsidR="002C515E" w:rsidRPr="0089679E" w:rsidRDefault="002C515E" w:rsidP="00884FAC">
      <w:pPr>
        <w:spacing w:line="276" w:lineRule="auto"/>
        <w:jc w:val="both"/>
        <w:rPr>
          <w:sz w:val="24"/>
          <w:szCs w:val="24"/>
        </w:rPr>
      </w:pPr>
    </w:p>
    <w:p w14:paraId="305AB909" w14:textId="77777777" w:rsidR="002E7AB6" w:rsidRPr="0089679E" w:rsidRDefault="002E7AB6" w:rsidP="002E7AB6">
      <w:pPr>
        <w:jc w:val="center"/>
        <w:rPr>
          <w:rFonts w:eastAsia="Calibri"/>
          <w:b/>
          <w:sz w:val="24"/>
          <w:szCs w:val="24"/>
        </w:rPr>
      </w:pPr>
      <w:r w:rsidRPr="0089679E">
        <w:rPr>
          <w:rFonts w:eastAsia="Calibri"/>
          <w:b/>
          <w:sz w:val="24"/>
          <w:szCs w:val="24"/>
        </w:rPr>
        <w:t>OPĆINSKO VIJEĆE</w:t>
      </w:r>
    </w:p>
    <w:p w14:paraId="237966D6" w14:textId="77777777" w:rsidR="002E7AB6" w:rsidRPr="0089679E" w:rsidRDefault="002E7AB6" w:rsidP="002E7AB6">
      <w:pPr>
        <w:jc w:val="center"/>
        <w:rPr>
          <w:rFonts w:eastAsia="Calibri"/>
          <w:b/>
          <w:sz w:val="24"/>
          <w:szCs w:val="24"/>
        </w:rPr>
      </w:pPr>
      <w:r w:rsidRPr="0089679E">
        <w:rPr>
          <w:rFonts w:eastAsia="Calibri"/>
          <w:b/>
          <w:sz w:val="24"/>
          <w:szCs w:val="24"/>
        </w:rPr>
        <w:t>OPĆINE VELIKA KOPANICA</w:t>
      </w:r>
    </w:p>
    <w:p w14:paraId="036AEE0C" w14:textId="5CCF5335" w:rsidR="002E7AB6" w:rsidRPr="0089679E" w:rsidRDefault="002E7AB6" w:rsidP="002E7AB6">
      <w:pPr>
        <w:jc w:val="both"/>
        <w:rPr>
          <w:rFonts w:eastAsia="Calibri"/>
          <w:sz w:val="24"/>
          <w:szCs w:val="24"/>
        </w:rPr>
      </w:pPr>
    </w:p>
    <w:p w14:paraId="18B80966" w14:textId="674D4C2B" w:rsidR="00087617" w:rsidRPr="0089679E" w:rsidRDefault="00087617" w:rsidP="002E7AB6">
      <w:pPr>
        <w:jc w:val="both"/>
        <w:rPr>
          <w:rFonts w:eastAsia="Calibri"/>
          <w:sz w:val="24"/>
          <w:szCs w:val="24"/>
        </w:rPr>
      </w:pPr>
    </w:p>
    <w:p w14:paraId="1B6FFDB7" w14:textId="32652521" w:rsidR="00087617" w:rsidRPr="0089679E" w:rsidRDefault="00087617" w:rsidP="002E7AB6">
      <w:pPr>
        <w:jc w:val="both"/>
        <w:rPr>
          <w:rFonts w:eastAsia="Calibri"/>
          <w:sz w:val="24"/>
          <w:szCs w:val="24"/>
        </w:rPr>
      </w:pPr>
    </w:p>
    <w:p w14:paraId="6D4E400C" w14:textId="77777777" w:rsidR="00087617" w:rsidRPr="0089679E" w:rsidRDefault="00087617" w:rsidP="002E7AB6">
      <w:pPr>
        <w:jc w:val="both"/>
        <w:rPr>
          <w:rFonts w:eastAsia="Calibri"/>
          <w:sz w:val="24"/>
          <w:szCs w:val="24"/>
        </w:rPr>
      </w:pPr>
    </w:p>
    <w:p w14:paraId="383AEEB8" w14:textId="77777777" w:rsidR="004B3C86" w:rsidRPr="0089679E" w:rsidRDefault="004B3C86" w:rsidP="004B3C86">
      <w:pPr>
        <w:ind w:left="4956"/>
        <w:jc w:val="center"/>
        <w:rPr>
          <w:rFonts w:eastAsia="Calibri"/>
          <w:sz w:val="24"/>
          <w:szCs w:val="24"/>
          <w:lang w:eastAsia="en-US"/>
        </w:rPr>
      </w:pPr>
      <w:r w:rsidRPr="0089679E">
        <w:rPr>
          <w:rFonts w:eastAsia="Calibri"/>
          <w:sz w:val="24"/>
          <w:szCs w:val="24"/>
          <w:lang w:eastAsia="en-US"/>
        </w:rPr>
        <w:t>PREDSJEDNIK OPĆINSKOG VIJEĆA</w:t>
      </w:r>
    </w:p>
    <w:p w14:paraId="47E4D0B3" w14:textId="77777777" w:rsidR="004B3C86" w:rsidRPr="0089679E" w:rsidRDefault="004B3C86" w:rsidP="004B3C86">
      <w:pPr>
        <w:ind w:left="4956"/>
        <w:jc w:val="center"/>
        <w:rPr>
          <w:rFonts w:eastAsia="Calibri"/>
          <w:b/>
          <w:sz w:val="24"/>
          <w:szCs w:val="24"/>
          <w:lang w:eastAsia="en-US"/>
        </w:rPr>
      </w:pPr>
      <w:r w:rsidRPr="0089679E">
        <w:rPr>
          <w:rFonts w:eastAsia="Calibri"/>
          <w:b/>
          <w:sz w:val="24"/>
          <w:szCs w:val="24"/>
          <w:lang w:eastAsia="en-US"/>
        </w:rPr>
        <w:t>Tomislav Jagić, mag.ing.silv.</w:t>
      </w:r>
    </w:p>
    <w:p w14:paraId="30274449" w14:textId="77777777" w:rsidR="001F5766" w:rsidRPr="0089679E" w:rsidRDefault="001F5766" w:rsidP="004B3C86">
      <w:pPr>
        <w:ind w:left="4956"/>
        <w:jc w:val="center"/>
        <w:rPr>
          <w:rFonts w:eastAsia="Calibri"/>
          <w:b/>
          <w:sz w:val="24"/>
          <w:szCs w:val="24"/>
          <w:lang w:eastAsia="en-US"/>
        </w:rPr>
      </w:pPr>
    </w:p>
    <w:sectPr w:rsidR="001F5766" w:rsidRPr="0089679E" w:rsidSect="003A1005">
      <w:headerReference w:type="default" r:id="rId12"/>
      <w:pgSz w:w="11906" w:h="16838"/>
      <w:pgMar w:top="993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AF835" w14:textId="77777777" w:rsidR="00DF26C6" w:rsidRDefault="00DF26C6" w:rsidP="004F2EE5">
      <w:r>
        <w:separator/>
      </w:r>
    </w:p>
  </w:endnote>
  <w:endnote w:type="continuationSeparator" w:id="0">
    <w:p w14:paraId="10578B5A" w14:textId="77777777" w:rsidR="00DF26C6" w:rsidRDefault="00DF26C6" w:rsidP="004F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72620" w14:textId="77777777" w:rsidR="00DF26C6" w:rsidRDefault="00DF26C6" w:rsidP="004F2EE5">
      <w:r>
        <w:separator/>
      </w:r>
    </w:p>
  </w:footnote>
  <w:footnote w:type="continuationSeparator" w:id="0">
    <w:p w14:paraId="77384043" w14:textId="77777777" w:rsidR="00DF26C6" w:rsidRDefault="00DF26C6" w:rsidP="004F2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EA218" w14:textId="0BAD282D" w:rsidR="004F2EE5" w:rsidRPr="00331AA0" w:rsidRDefault="004F2EE5" w:rsidP="0089679E">
    <w:pPr>
      <w:pStyle w:val="Header"/>
      <w:ind w:left="1080"/>
      <w:jc w:val="right"/>
      <w:rPr>
        <w:b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054C"/>
    <w:multiLevelType w:val="hybridMultilevel"/>
    <w:tmpl w:val="20EA3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433F"/>
    <w:multiLevelType w:val="hybridMultilevel"/>
    <w:tmpl w:val="E4E264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15CE8"/>
    <w:multiLevelType w:val="hybridMultilevel"/>
    <w:tmpl w:val="18D2A6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72352"/>
    <w:multiLevelType w:val="hybridMultilevel"/>
    <w:tmpl w:val="5B2401A2"/>
    <w:lvl w:ilvl="0" w:tplc="94C84CA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93568A"/>
    <w:multiLevelType w:val="hybridMultilevel"/>
    <w:tmpl w:val="EA6CBB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27804"/>
    <w:multiLevelType w:val="hybridMultilevel"/>
    <w:tmpl w:val="ECBC9418"/>
    <w:lvl w:ilvl="0" w:tplc="C102D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31267"/>
    <w:multiLevelType w:val="hybridMultilevel"/>
    <w:tmpl w:val="457C309C"/>
    <w:lvl w:ilvl="0" w:tplc="8F7E7CCC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E7DFE"/>
    <w:multiLevelType w:val="hybridMultilevel"/>
    <w:tmpl w:val="A476EFBA"/>
    <w:lvl w:ilvl="0" w:tplc="81CA95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040748">
    <w:abstractNumId w:val="7"/>
  </w:num>
  <w:num w:numId="2" w16cid:durableId="1549103509">
    <w:abstractNumId w:val="6"/>
  </w:num>
  <w:num w:numId="3" w16cid:durableId="132449058">
    <w:abstractNumId w:val="5"/>
  </w:num>
  <w:num w:numId="4" w16cid:durableId="1918710309">
    <w:abstractNumId w:val="0"/>
  </w:num>
  <w:num w:numId="5" w16cid:durableId="724530239">
    <w:abstractNumId w:val="2"/>
  </w:num>
  <w:num w:numId="6" w16cid:durableId="687829475">
    <w:abstractNumId w:val="4"/>
  </w:num>
  <w:num w:numId="7" w16cid:durableId="853156203">
    <w:abstractNumId w:val="3"/>
  </w:num>
  <w:num w:numId="8" w16cid:durableId="291255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58"/>
    <w:rsid w:val="000108F6"/>
    <w:rsid w:val="000369DC"/>
    <w:rsid w:val="00043BC5"/>
    <w:rsid w:val="00056FE5"/>
    <w:rsid w:val="00071D8B"/>
    <w:rsid w:val="00087617"/>
    <w:rsid w:val="000B0A55"/>
    <w:rsid w:val="000C66F4"/>
    <w:rsid w:val="000D58E8"/>
    <w:rsid w:val="00103D8C"/>
    <w:rsid w:val="00110991"/>
    <w:rsid w:val="00112DFF"/>
    <w:rsid w:val="00114BB0"/>
    <w:rsid w:val="00155335"/>
    <w:rsid w:val="00161831"/>
    <w:rsid w:val="00185E2A"/>
    <w:rsid w:val="001C7CD2"/>
    <w:rsid w:val="001F1349"/>
    <w:rsid w:val="001F5766"/>
    <w:rsid w:val="0022228A"/>
    <w:rsid w:val="00233B98"/>
    <w:rsid w:val="00271001"/>
    <w:rsid w:val="002C515E"/>
    <w:rsid w:val="002D6FC9"/>
    <w:rsid w:val="002E0570"/>
    <w:rsid w:val="002E41DF"/>
    <w:rsid w:val="002E7AB6"/>
    <w:rsid w:val="002F0609"/>
    <w:rsid w:val="002F3B00"/>
    <w:rsid w:val="002F3E88"/>
    <w:rsid w:val="00315449"/>
    <w:rsid w:val="00331AA0"/>
    <w:rsid w:val="00336022"/>
    <w:rsid w:val="003571EA"/>
    <w:rsid w:val="00377F2D"/>
    <w:rsid w:val="003A1005"/>
    <w:rsid w:val="003B4BDA"/>
    <w:rsid w:val="003D6FCF"/>
    <w:rsid w:val="004273D9"/>
    <w:rsid w:val="0046064A"/>
    <w:rsid w:val="004668D9"/>
    <w:rsid w:val="00476A6F"/>
    <w:rsid w:val="004A7436"/>
    <w:rsid w:val="004B3C86"/>
    <w:rsid w:val="004D4549"/>
    <w:rsid w:val="004E4464"/>
    <w:rsid w:val="004F0F53"/>
    <w:rsid w:val="004F2EE5"/>
    <w:rsid w:val="005018B6"/>
    <w:rsid w:val="00525E97"/>
    <w:rsid w:val="00536AD2"/>
    <w:rsid w:val="00557F9C"/>
    <w:rsid w:val="005642C6"/>
    <w:rsid w:val="0056728C"/>
    <w:rsid w:val="0059230A"/>
    <w:rsid w:val="0059506F"/>
    <w:rsid w:val="005A2C9D"/>
    <w:rsid w:val="005B47E3"/>
    <w:rsid w:val="005C3D1D"/>
    <w:rsid w:val="005E0881"/>
    <w:rsid w:val="005F6100"/>
    <w:rsid w:val="00610146"/>
    <w:rsid w:val="006447A1"/>
    <w:rsid w:val="00666F98"/>
    <w:rsid w:val="00673874"/>
    <w:rsid w:val="00681C1C"/>
    <w:rsid w:val="00685E4D"/>
    <w:rsid w:val="006877A9"/>
    <w:rsid w:val="00694D42"/>
    <w:rsid w:val="006C7ADE"/>
    <w:rsid w:val="006D0F4F"/>
    <w:rsid w:val="006E2858"/>
    <w:rsid w:val="006F3784"/>
    <w:rsid w:val="007124F1"/>
    <w:rsid w:val="00720CDC"/>
    <w:rsid w:val="00721B45"/>
    <w:rsid w:val="00760AFF"/>
    <w:rsid w:val="007927A9"/>
    <w:rsid w:val="007C3AAF"/>
    <w:rsid w:val="007C6B0E"/>
    <w:rsid w:val="007F1FC2"/>
    <w:rsid w:val="007F22FE"/>
    <w:rsid w:val="007F41E0"/>
    <w:rsid w:val="008252DC"/>
    <w:rsid w:val="00843792"/>
    <w:rsid w:val="00855605"/>
    <w:rsid w:val="0086106A"/>
    <w:rsid w:val="00884FAC"/>
    <w:rsid w:val="008927FC"/>
    <w:rsid w:val="008958C5"/>
    <w:rsid w:val="0089679E"/>
    <w:rsid w:val="008F3FD8"/>
    <w:rsid w:val="009163B5"/>
    <w:rsid w:val="00920C9B"/>
    <w:rsid w:val="00925BD2"/>
    <w:rsid w:val="0094662F"/>
    <w:rsid w:val="00962AE6"/>
    <w:rsid w:val="00966156"/>
    <w:rsid w:val="00970616"/>
    <w:rsid w:val="00976A3C"/>
    <w:rsid w:val="009863CB"/>
    <w:rsid w:val="009C0AB2"/>
    <w:rsid w:val="00A27F7F"/>
    <w:rsid w:val="00A3033D"/>
    <w:rsid w:val="00A63260"/>
    <w:rsid w:val="00A7102C"/>
    <w:rsid w:val="00A73690"/>
    <w:rsid w:val="00A810CE"/>
    <w:rsid w:val="00AA5692"/>
    <w:rsid w:val="00B02872"/>
    <w:rsid w:val="00B444A6"/>
    <w:rsid w:val="00B601D3"/>
    <w:rsid w:val="00B7676F"/>
    <w:rsid w:val="00B80F39"/>
    <w:rsid w:val="00B848B8"/>
    <w:rsid w:val="00BB2E07"/>
    <w:rsid w:val="00BB4030"/>
    <w:rsid w:val="00BC277C"/>
    <w:rsid w:val="00BD13BC"/>
    <w:rsid w:val="00BE4097"/>
    <w:rsid w:val="00BE5888"/>
    <w:rsid w:val="00C0504D"/>
    <w:rsid w:val="00C2644B"/>
    <w:rsid w:val="00CA4366"/>
    <w:rsid w:val="00CC1D06"/>
    <w:rsid w:val="00CD2279"/>
    <w:rsid w:val="00D02C9D"/>
    <w:rsid w:val="00D1632B"/>
    <w:rsid w:val="00D32013"/>
    <w:rsid w:val="00D606A8"/>
    <w:rsid w:val="00DA6E86"/>
    <w:rsid w:val="00DF26C6"/>
    <w:rsid w:val="00E00885"/>
    <w:rsid w:val="00E2016E"/>
    <w:rsid w:val="00E441BE"/>
    <w:rsid w:val="00E761AB"/>
    <w:rsid w:val="00ED5E7D"/>
    <w:rsid w:val="00F026D2"/>
    <w:rsid w:val="00F11C35"/>
    <w:rsid w:val="00F15CA6"/>
    <w:rsid w:val="00F21767"/>
    <w:rsid w:val="00F37CE5"/>
    <w:rsid w:val="00F415BF"/>
    <w:rsid w:val="00F512E3"/>
    <w:rsid w:val="00F5712F"/>
    <w:rsid w:val="00F855C0"/>
    <w:rsid w:val="00F85626"/>
    <w:rsid w:val="00F97322"/>
    <w:rsid w:val="00FB0A70"/>
    <w:rsid w:val="00FB1FAF"/>
    <w:rsid w:val="00FC05B5"/>
    <w:rsid w:val="00FC7424"/>
    <w:rsid w:val="00FD49F3"/>
    <w:rsid w:val="00FE402D"/>
    <w:rsid w:val="00FF4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F37EB"/>
  <w15:docId w15:val="{02F6E6CD-3633-495F-8166-34B2E05B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6E28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E2858"/>
    <w:pPr>
      <w:keepNext/>
      <w:jc w:val="both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2858"/>
    <w:rPr>
      <w:rFonts w:ascii="Arial" w:eastAsia="Times New Roman" w:hAnsi="Arial" w:cs="Arial"/>
      <w:b/>
      <w:bCs/>
      <w:kern w:val="32"/>
      <w:sz w:val="32"/>
      <w:szCs w:val="32"/>
      <w:lang w:val="en-AU" w:eastAsia="hr-HR"/>
    </w:rPr>
  </w:style>
  <w:style w:type="character" w:customStyle="1" w:styleId="Heading3Char">
    <w:name w:val="Heading 3 Char"/>
    <w:basedOn w:val="DefaultParagraphFont"/>
    <w:link w:val="Heading3"/>
    <w:rsid w:val="006E2858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858"/>
    <w:rPr>
      <w:rFonts w:ascii="Tahoma" w:eastAsia="Times New Roman" w:hAnsi="Tahoma" w:cs="Tahoma"/>
      <w:sz w:val="16"/>
      <w:szCs w:val="16"/>
      <w:lang w:val="en-AU" w:eastAsia="hr-HR"/>
    </w:rPr>
  </w:style>
  <w:style w:type="paragraph" w:styleId="Header">
    <w:name w:val="header"/>
    <w:basedOn w:val="Normal"/>
    <w:link w:val="HeaderChar"/>
    <w:uiPriority w:val="99"/>
    <w:unhideWhenUsed/>
    <w:rsid w:val="004F2E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EE5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Footer">
    <w:name w:val="footer"/>
    <w:basedOn w:val="Normal"/>
    <w:link w:val="FooterChar"/>
    <w:uiPriority w:val="99"/>
    <w:unhideWhenUsed/>
    <w:rsid w:val="004F2E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EE5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ListParagraph">
    <w:name w:val="List Paragraph"/>
    <w:basedOn w:val="Normal"/>
    <w:uiPriority w:val="34"/>
    <w:qFormat/>
    <w:rsid w:val="00E00885"/>
    <w:pPr>
      <w:ind w:left="720"/>
      <w:contextualSpacing/>
    </w:pPr>
  </w:style>
  <w:style w:type="table" w:styleId="TableGrid">
    <w:name w:val="Table Grid"/>
    <w:basedOn w:val="TableNormal"/>
    <w:uiPriority w:val="59"/>
    <w:rsid w:val="006F3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59"/>
    <w:rsid w:val="00920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0287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zeljko-heimer-fame.from.hr/images/hr)sb-vk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9FDC8-18A1-4ACA-9B79-A559D5917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1378</Words>
  <Characters>7861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Općina Vel.Kopanica</dc:creator>
  <cp:lastModifiedBy>Velika Kopanica</cp:lastModifiedBy>
  <cp:revision>2</cp:revision>
  <cp:lastPrinted>2023-12-28T09:06:00Z</cp:lastPrinted>
  <dcterms:created xsi:type="dcterms:W3CDTF">2023-12-28T09:06:00Z</dcterms:created>
  <dcterms:modified xsi:type="dcterms:W3CDTF">2023-12-28T09:06:00Z</dcterms:modified>
</cp:coreProperties>
</file>